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F614FC">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Послови утврђивања права на борачко-инвалидску заштиту</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F614FC">
              <w:rPr>
                <w:rFonts w:ascii="Times New Roman" w:eastAsia="Times New Roman" w:hAnsi="Times New Roman"/>
                <w:color w:val="000000"/>
                <w:sz w:val="18"/>
                <w:szCs w:val="18"/>
                <w:lang w:val="sr-Cyrl-RS"/>
              </w:rPr>
              <w:t>Млађи</w:t>
            </w:r>
            <w:bookmarkStart w:id="0" w:name="_GoBack"/>
            <w:bookmarkEnd w:id="0"/>
            <w:r>
              <w:rPr>
                <w:rFonts w:ascii="Times New Roman" w:eastAsia="Times New Roman" w:hAnsi="Times New Roman"/>
                <w:color w:val="000000"/>
                <w:sz w:val="18"/>
                <w:szCs w:val="18"/>
              </w:rPr>
              <w:t xml:space="preserve"> саветник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Pr="0048295C" w:rsidRDefault="0048295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за </w:t>
            </w:r>
            <w:r>
              <w:rPr>
                <w:rFonts w:ascii="Times New Roman" w:eastAsia="Times New Roman" w:hAnsi="Times New Roman"/>
                <w:color w:val="000000"/>
                <w:sz w:val="18"/>
                <w:szCs w:val="18"/>
                <w:lang w:val="sr-Cyrl-RS"/>
              </w:rPr>
              <w:t>друштвене делатности</w:t>
            </w:r>
            <w:r>
              <w:rPr>
                <w:rFonts w:ascii="Times New Roman" w:eastAsia="Times New Roman" w:hAnsi="Times New Roman"/>
                <w:color w:val="000000"/>
                <w:sz w:val="18"/>
                <w:szCs w:val="18"/>
              </w:rPr>
              <w:t xml:space="preserve">, Одсек за </w:t>
            </w:r>
            <w:r w:rsidR="00E50064">
              <w:rPr>
                <w:rFonts w:ascii="Times New Roman" w:eastAsia="Times New Roman" w:hAnsi="Times New Roman"/>
                <w:color w:val="000000"/>
                <w:sz w:val="18"/>
                <w:szCs w:val="18"/>
                <w:lang w:val="sr-Cyrl-RS"/>
              </w:rPr>
              <w:t>борачко-инвалидску заштиту и јавно здравље</w:t>
            </w:r>
          </w:p>
          <w:p w:rsidR="00170EAB" w:rsidRDefault="00170EAB">
            <w:pPr>
              <w:spacing w:before="48" w:after="48" w:line="240" w:lineRule="auto"/>
              <w:rPr>
                <w:rFonts w:ascii="Times New Roman" w:eastAsia="Times New Roman" w:hAnsi="Times New Roman"/>
                <w:color w:val="000000"/>
                <w:sz w:val="18"/>
                <w:szCs w:val="18"/>
              </w:rPr>
            </w:pP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48295C"/>
    <w:rsid w:val="00B13C03"/>
    <w:rsid w:val="00B45621"/>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2024-10-24T16:38:00Z</dcterms:created>
  <dcterms:modified xsi:type="dcterms:W3CDTF">2024-10-24T16:38:00Z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