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jpeg" ContentType="image/jpeg"/>
  <Default Extension="emf" ContentType="image/x-emf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charts/chart1.xml" ContentType="application/vnd.openxmlformats-officedocument.drawingml.chart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diagrams/data2.xml" ContentType="application/vnd.openxmlformats-officedocument.drawingml.diagramData+xml"/>
  <Override PartName="/word/diagrams/layout2.xml" ContentType="application/vnd.openxmlformats-officedocument.drawingml.diagramLayout+xml"/>
  <Override PartName="/word/diagrams/quickStyle2.xml" ContentType="application/vnd.openxmlformats-officedocument.drawingml.diagramStyle+xml"/>
  <Override PartName="/word/diagrams/colors2.xml" ContentType="application/vnd.openxmlformats-officedocument.drawingml.diagramColors+xml"/>
  <Override PartName="/word/diagrams/drawing2.xml" ContentType="application/vnd.ms-office.drawingml.diagramDrawing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harts/style1.xml" ContentType="application/vnd.ms-office.chartstyle+xml"/>
  <Override PartName="/word/charts/colors1.xml" ContentType="application/vnd.ms-office.chartcolorsty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5E661A8" w14:textId="77777777" w:rsidR="00D312D8" w:rsidRPr="00BB6AE5" w:rsidRDefault="00167946">
      <w:pPr>
        <w:jc w:val="center"/>
        <w:rPr>
          <w:b/>
          <w:color w:val="2F5496" w:themeColor="accent1" w:themeShade="BF"/>
          <w:sz w:val="44"/>
          <w:szCs w:val="44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  <w:r w:rsidRPr="00BB6AE5">
        <w:rPr>
          <w:b/>
          <w:color w:val="2F5496" w:themeColor="accent1" w:themeShade="BF"/>
          <w:sz w:val="44"/>
          <w:szCs w:val="44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>REPUBLIKA SRBIJA</w:t>
      </w:r>
    </w:p>
    <w:p w14:paraId="423D1830" w14:textId="77777777" w:rsidR="00D312D8" w:rsidRPr="00BB6AE5" w:rsidRDefault="00167946">
      <w:pPr>
        <w:jc w:val="center"/>
        <w:rPr>
          <w:b/>
          <w:color w:val="2F5496" w:themeColor="accent1" w:themeShade="BF"/>
          <w:sz w:val="44"/>
          <w:szCs w:val="44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  <w:r w:rsidRPr="00BB6AE5">
        <w:rPr>
          <w:b/>
          <w:color w:val="2F5496" w:themeColor="accent1" w:themeShade="BF"/>
          <w:sz w:val="44"/>
          <w:szCs w:val="44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>AUTONOMNA POKRAJINA VOJVODINA</w:t>
      </w:r>
    </w:p>
    <w:p w14:paraId="6F1053B4" w14:textId="77777777" w:rsidR="00D312D8" w:rsidRPr="00BB6AE5" w:rsidRDefault="00167946">
      <w:pPr>
        <w:jc w:val="center"/>
        <w:rPr>
          <w:b/>
          <w:bCs/>
          <w:color w:val="2F5496" w:themeColor="accent1" w:themeShade="BF"/>
          <w:sz w:val="72"/>
          <w:szCs w:val="72"/>
          <w:lang w:val="sr-Cyrl-RS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  <w:r w:rsidRPr="00BB6AE5">
        <w:rPr>
          <w:b/>
          <w:bCs/>
          <w:color w:val="2F5496" w:themeColor="accent1" w:themeShade="BF"/>
          <w:sz w:val="72"/>
          <w:szCs w:val="72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>GRAD ZRENJANIN</w:t>
      </w:r>
    </w:p>
    <w:p w14:paraId="606820BE" w14:textId="77777777" w:rsidR="00D312D8" w:rsidRDefault="00D312D8">
      <w:pPr>
        <w:jc w:val="center"/>
        <w:rPr>
          <w:b/>
          <w:bCs/>
          <w:color w:val="2F5496" w:themeColor="accent1" w:themeShade="BF"/>
          <w:sz w:val="24"/>
          <w:szCs w:val="24"/>
          <w:lang w:val="sr-Cyrl-RS"/>
        </w:rPr>
      </w:pPr>
    </w:p>
    <w:p w14:paraId="15BCF8B6" w14:textId="77777777" w:rsidR="00D312D8" w:rsidRDefault="00167946">
      <w:pPr>
        <w:jc w:val="center"/>
        <w:rPr>
          <w:b/>
          <w:bCs/>
          <w:color w:val="2F5496" w:themeColor="accent1" w:themeShade="BF"/>
          <w:sz w:val="56"/>
          <w:szCs w:val="56"/>
          <w:lang w:val="sr-Cyrl-RS"/>
        </w:rPr>
      </w:pPr>
      <w:r>
        <w:rPr>
          <w:b/>
          <w:bCs/>
          <w:noProof/>
          <w:color w:val="4472C4" w:themeColor="accent1"/>
          <w:sz w:val="56"/>
          <w:szCs w:val="56"/>
          <w:lang w:val="sr-Latn-RS" w:eastAsia="sr-Latn-RS"/>
        </w:rPr>
        <w:drawing>
          <wp:inline distT="0" distB="0" distL="0" distR="0" wp14:anchorId="5B918195" wp14:editId="7825177A">
            <wp:extent cx="2352675" cy="3543935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>
                      <a:picLocks noChangeAspect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58825" cy="355368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D9E0FDF" w14:textId="77777777" w:rsidR="00D312D8" w:rsidRDefault="00D312D8">
      <w:pPr>
        <w:jc w:val="center"/>
        <w:rPr>
          <w:b/>
          <w:bCs/>
          <w:color w:val="2F5496" w:themeColor="accent1" w:themeShade="BF"/>
          <w:sz w:val="56"/>
          <w:szCs w:val="56"/>
          <w:lang w:val="sr-Cyrl-RS"/>
        </w:rPr>
      </w:pPr>
    </w:p>
    <w:p w14:paraId="03D3A8DE" w14:textId="66B876A3" w:rsidR="00D312D8" w:rsidRPr="00BB6AE5" w:rsidRDefault="00167946">
      <w:pPr>
        <w:jc w:val="center"/>
        <w:rPr>
          <w:b/>
          <w:color w:val="2F5496" w:themeColor="accent1" w:themeShade="BF"/>
          <w:sz w:val="48"/>
          <w:szCs w:val="48"/>
          <w:lang w:val="sr-Cyrl-RS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  <w:r w:rsidRPr="00BB6AE5">
        <w:rPr>
          <w:b/>
          <w:color w:val="2F5496" w:themeColor="accent1" w:themeShade="BF"/>
          <w:sz w:val="48"/>
          <w:szCs w:val="48"/>
          <w:lang w:val="sr-Latn-RS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>Građanski</w:t>
      </w:r>
      <w:r w:rsidRPr="00BB6AE5">
        <w:rPr>
          <w:b/>
          <w:color w:val="2F5496" w:themeColor="accent1" w:themeShade="BF"/>
          <w:sz w:val="48"/>
          <w:szCs w:val="48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 xml:space="preserve"> vodič kroz </w:t>
      </w:r>
      <w:r w:rsidR="00BE39D3" w:rsidRPr="00BB6AE5">
        <w:rPr>
          <w:b/>
          <w:color w:val="2F5496" w:themeColor="accent1" w:themeShade="BF"/>
          <w:sz w:val="48"/>
          <w:szCs w:val="48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>O</w:t>
      </w:r>
      <w:r w:rsidRPr="00BB6AE5">
        <w:rPr>
          <w:b/>
          <w:color w:val="2F5496" w:themeColor="accent1" w:themeShade="BF"/>
          <w:sz w:val="48"/>
          <w:szCs w:val="48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>dluku</w:t>
      </w:r>
      <w:r w:rsidRPr="00BB6AE5">
        <w:rPr>
          <w:b/>
          <w:color w:val="2F5496" w:themeColor="accent1" w:themeShade="BF"/>
          <w:sz w:val="48"/>
          <w:szCs w:val="48"/>
          <w:lang w:val="sr-Cyrl-RS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 xml:space="preserve"> </w:t>
      </w:r>
      <w:r w:rsidRPr="00BB6AE5">
        <w:rPr>
          <w:b/>
          <w:color w:val="2F5496" w:themeColor="accent1" w:themeShade="BF"/>
          <w:sz w:val="48"/>
          <w:szCs w:val="48"/>
          <w:lang w:val="sr-Latn-RS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>o</w:t>
      </w:r>
      <w:r w:rsidRPr="00BB6AE5">
        <w:rPr>
          <w:b/>
          <w:color w:val="2F5496" w:themeColor="accent1" w:themeShade="BF"/>
          <w:sz w:val="48"/>
          <w:szCs w:val="48"/>
          <w:lang w:val="sr-Cyrl-RS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 xml:space="preserve"> </w:t>
      </w:r>
      <w:r w:rsidRPr="00BB6AE5">
        <w:rPr>
          <w:b/>
          <w:color w:val="2F5496" w:themeColor="accent1" w:themeShade="BF"/>
          <w:sz w:val="48"/>
          <w:szCs w:val="48"/>
          <w:lang w:val="sr-Latn-RS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>budžetu</w:t>
      </w:r>
    </w:p>
    <w:p w14:paraId="6FB039C8" w14:textId="6BAC1AE8" w:rsidR="00D312D8" w:rsidRPr="00BB6AE5" w:rsidRDefault="00167946">
      <w:pPr>
        <w:jc w:val="center"/>
        <w:rPr>
          <w:b/>
          <w:color w:val="2F5496" w:themeColor="accent1" w:themeShade="BF"/>
          <w:sz w:val="48"/>
          <w:szCs w:val="48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  <w:r w:rsidRPr="00BB6AE5">
        <w:rPr>
          <w:b/>
          <w:color w:val="2F5496" w:themeColor="accent1" w:themeShade="BF"/>
          <w:sz w:val="48"/>
          <w:szCs w:val="48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 xml:space="preserve"> </w:t>
      </w:r>
      <w:proofErr w:type="gramStart"/>
      <w:r w:rsidR="00BE39D3" w:rsidRPr="00BB6AE5">
        <w:rPr>
          <w:b/>
          <w:color w:val="2F5496" w:themeColor="accent1" w:themeShade="BF"/>
          <w:sz w:val="48"/>
          <w:szCs w:val="48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>g</w:t>
      </w:r>
      <w:r w:rsidRPr="00BB6AE5">
        <w:rPr>
          <w:b/>
          <w:color w:val="2F5496" w:themeColor="accent1" w:themeShade="BF"/>
          <w:sz w:val="48"/>
          <w:szCs w:val="48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>rada</w:t>
      </w:r>
      <w:proofErr w:type="gramEnd"/>
      <w:r w:rsidRPr="00BB6AE5">
        <w:rPr>
          <w:b/>
          <w:color w:val="2F5496" w:themeColor="accent1" w:themeShade="BF"/>
          <w:sz w:val="48"/>
          <w:szCs w:val="48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 xml:space="preserve"> Zrenjanina za 202</w:t>
      </w:r>
      <w:r w:rsidR="000D42F5">
        <w:rPr>
          <w:b/>
          <w:color w:val="2F5496" w:themeColor="accent1" w:themeShade="BF"/>
          <w:sz w:val="48"/>
          <w:szCs w:val="48"/>
          <w:lang w:val="sr-Cyrl-RS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>5</w:t>
      </w:r>
      <w:r w:rsidRPr="00BB6AE5">
        <w:rPr>
          <w:b/>
          <w:color w:val="2F5496" w:themeColor="accent1" w:themeShade="BF"/>
          <w:sz w:val="48"/>
          <w:szCs w:val="48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 xml:space="preserve">. </w:t>
      </w:r>
      <w:proofErr w:type="gramStart"/>
      <w:r w:rsidRPr="00BB6AE5">
        <w:rPr>
          <w:b/>
          <w:color w:val="2F5496" w:themeColor="accent1" w:themeShade="BF"/>
          <w:sz w:val="48"/>
          <w:szCs w:val="48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>godinu</w:t>
      </w:r>
      <w:proofErr w:type="gramEnd"/>
    </w:p>
    <w:p w14:paraId="28CA339C" w14:textId="77777777" w:rsidR="008063D8" w:rsidRDefault="008063D8" w:rsidP="00AD706A">
      <w:pPr>
        <w:ind w:hanging="540"/>
        <w:jc w:val="center"/>
        <w:rPr>
          <w:color w:val="2F5496" w:themeColor="accent1" w:themeShade="BF"/>
          <w:sz w:val="48"/>
          <w:szCs w:val="48"/>
          <w14:shadow w14:blurRad="63500" w14:dist="0" w14:dir="0" w14:sx="102000" w14:sy="102000" w14:kx="0" w14:ky="0" w14:algn="ctr">
            <w14:srgbClr w14:val="000000">
              <w14:alpha w14:val="60000"/>
            </w14:srgbClr>
          </w14:shadow>
        </w:rPr>
      </w:pPr>
    </w:p>
    <w:p w14:paraId="3196C40D" w14:textId="77777777" w:rsidR="008063D8" w:rsidRDefault="008063D8" w:rsidP="00AD706A">
      <w:pPr>
        <w:ind w:hanging="540"/>
        <w:jc w:val="center"/>
        <w:rPr>
          <w:color w:val="2F5496" w:themeColor="accent1" w:themeShade="BF"/>
          <w:sz w:val="48"/>
          <w:szCs w:val="48"/>
          <w14:shadow w14:blurRad="63500" w14:dist="0" w14:dir="0" w14:sx="102000" w14:sy="102000" w14:kx="0" w14:ky="0" w14:algn="ctr">
            <w14:srgbClr w14:val="000000">
              <w14:alpha w14:val="60000"/>
            </w14:srgbClr>
          </w14:shadow>
        </w:rPr>
      </w:pPr>
    </w:p>
    <w:p w14:paraId="18914C02" w14:textId="77777777" w:rsidR="008063D8" w:rsidRDefault="008063D8" w:rsidP="00AD706A">
      <w:pPr>
        <w:ind w:hanging="540"/>
        <w:jc w:val="center"/>
        <w:rPr>
          <w:color w:val="2F5496" w:themeColor="accent1" w:themeShade="BF"/>
          <w:sz w:val="48"/>
          <w:szCs w:val="48"/>
          <w14:shadow w14:blurRad="63500" w14:dist="0" w14:dir="0" w14:sx="102000" w14:sy="102000" w14:kx="0" w14:ky="0" w14:algn="ctr">
            <w14:srgbClr w14:val="000000">
              <w14:alpha w14:val="60000"/>
            </w14:srgbClr>
          </w14:shadow>
        </w:rPr>
      </w:pPr>
    </w:p>
    <w:p w14:paraId="2345A2CD" w14:textId="70B56B35" w:rsidR="008063D8" w:rsidRDefault="008063D8" w:rsidP="00AD706A">
      <w:pPr>
        <w:ind w:hanging="540"/>
        <w:jc w:val="center"/>
        <w:rPr>
          <w:color w:val="2F5496" w:themeColor="accent1" w:themeShade="BF"/>
          <w:sz w:val="48"/>
          <w:szCs w:val="48"/>
          <w14:shadow w14:blurRad="63500" w14:dist="0" w14:dir="0" w14:sx="102000" w14:sy="102000" w14:kx="0" w14:ky="0" w14:algn="ctr">
            <w14:srgbClr w14:val="000000">
              <w14:alpha w14:val="60000"/>
            </w14:srgbClr>
          </w14:shadow>
        </w:rPr>
      </w:pPr>
      <w:r w:rsidRPr="008063D8">
        <w:rPr>
          <w:noProof/>
          <w:lang w:val="sr-Latn-RS" w:eastAsia="sr-Latn-RS"/>
        </w:rPr>
        <w:drawing>
          <wp:inline distT="0" distB="0" distL="0" distR="0" wp14:anchorId="52E93402" wp14:editId="6E2498B6">
            <wp:extent cx="6498082" cy="4489537"/>
            <wp:effectExtent l="0" t="0" r="0" b="635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44026" cy="45212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7B163D2" w14:textId="77777777" w:rsidR="008063D8" w:rsidRDefault="008063D8" w:rsidP="00AD706A">
      <w:pPr>
        <w:ind w:hanging="540"/>
        <w:jc w:val="center"/>
        <w:rPr>
          <w:color w:val="2F5496" w:themeColor="accent1" w:themeShade="BF"/>
          <w:sz w:val="48"/>
          <w:szCs w:val="48"/>
          <w14:shadow w14:blurRad="63500" w14:dist="0" w14:dir="0" w14:sx="102000" w14:sy="102000" w14:kx="0" w14:ky="0" w14:algn="ctr">
            <w14:srgbClr w14:val="000000">
              <w14:alpha w14:val="60000"/>
            </w14:srgbClr>
          </w14:shadow>
        </w:rPr>
      </w:pPr>
    </w:p>
    <w:p w14:paraId="507811D3" w14:textId="77777777" w:rsidR="008063D8" w:rsidRDefault="008063D8" w:rsidP="00AD706A">
      <w:pPr>
        <w:ind w:hanging="540"/>
        <w:jc w:val="center"/>
        <w:rPr>
          <w:color w:val="2F5496" w:themeColor="accent1" w:themeShade="BF"/>
          <w:sz w:val="48"/>
          <w:szCs w:val="48"/>
          <w14:shadow w14:blurRad="63500" w14:dist="0" w14:dir="0" w14:sx="102000" w14:sy="102000" w14:kx="0" w14:ky="0" w14:algn="ctr">
            <w14:srgbClr w14:val="000000">
              <w14:alpha w14:val="60000"/>
            </w14:srgbClr>
          </w14:shadow>
        </w:rPr>
      </w:pPr>
    </w:p>
    <w:p w14:paraId="18734738" w14:textId="77777777" w:rsidR="008063D8" w:rsidRDefault="008063D8" w:rsidP="00AD706A">
      <w:pPr>
        <w:ind w:hanging="540"/>
        <w:jc w:val="center"/>
        <w:rPr>
          <w:color w:val="2F5496" w:themeColor="accent1" w:themeShade="BF"/>
          <w:sz w:val="48"/>
          <w:szCs w:val="48"/>
          <w14:shadow w14:blurRad="63500" w14:dist="0" w14:dir="0" w14:sx="102000" w14:sy="102000" w14:kx="0" w14:ky="0" w14:algn="ctr">
            <w14:srgbClr w14:val="000000">
              <w14:alpha w14:val="60000"/>
            </w14:srgbClr>
          </w14:shadow>
        </w:rPr>
      </w:pPr>
    </w:p>
    <w:p w14:paraId="6A0211BB" w14:textId="423606FA" w:rsidR="008063D8" w:rsidRPr="0011411C" w:rsidRDefault="008063D8">
      <w:pPr>
        <w:jc w:val="center"/>
        <w:rPr>
          <w:color w:val="2F5496" w:themeColor="accent1" w:themeShade="BF"/>
          <w:sz w:val="48"/>
          <w:szCs w:val="48"/>
          <w14:shadow w14:blurRad="63500" w14:dist="0" w14:dir="0" w14:sx="102000" w14:sy="102000" w14:kx="0" w14:ky="0" w14:algn="ctr">
            <w14:srgbClr w14:val="000000">
              <w14:alpha w14:val="60000"/>
            </w14:srgbClr>
          </w14:shadow>
        </w:rPr>
        <w:sectPr w:rsidR="008063D8" w:rsidRPr="0011411C">
          <w:headerReference w:type="default" r:id="rId12"/>
          <w:footerReference w:type="default" r:id="rId13"/>
          <w:pgSz w:w="12240" w:h="15840"/>
          <w:pgMar w:top="1440" w:right="1440" w:bottom="1440" w:left="1440" w:header="720" w:footer="576" w:gutter="0"/>
          <w:cols w:space="720"/>
          <w:docGrid w:linePitch="360"/>
        </w:sectPr>
      </w:pPr>
    </w:p>
    <w:p w14:paraId="6C6F1EE7" w14:textId="77777777" w:rsidR="00D312D8" w:rsidRDefault="00D312D8">
      <w:pPr>
        <w:rPr>
          <w:color w:val="2F5496" w:themeColor="accent1" w:themeShade="BF"/>
        </w:rPr>
      </w:pPr>
    </w:p>
    <w:p w14:paraId="7E017A4D" w14:textId="77777777" w:rsidR="00D312D8" w:rsidRDefault="00167946">
      <w:pPr>
        <w:jc w:val="center"/>
        <w:rPr>
          <w:color w:val="2F5496" w:themeColor="accent1" w:themeShade="BF"/>
        </w:rPr>
      </w:pPr>
      <w:r>
        <w:rPr>
          <w:b/>
          <w:bCs/>
          <w:color w:val="2F5496" w:themeColor="accent1" w:themeShade="BF"/>
        </w:rPr>
        <w:lastRenderedPageBreak/>
        <w:t xml:space="preserve"> </w:t>
      </w:r>
      <w:r>
        <w:rPr>
          <w:noProof/>
          <w:color w:val="2F5496" w:themeColor="accent1" w:themeShade="BF"/>
          <w:lang w:val="sr-Latn-RS" w:eastAsia="sr-Latn-RS"/>
        </w:rPr>
        <w:drawing>
          <wp:inline distT="0" distB="0" distL="114300" distR="114300" wp14:anchorId="4202A82B" wp14:editId="7AFA5568">
            <wp:extent cx="2743200" cy="2743200"/>
            <wp:effectExtent l="0" t="0" r="0" b="0"/>
            <wp:docPr id="10" name="Picture 10" descr="Simo Salapur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Picture 10" descr="Simo Salapura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2743200" cy="2743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9BDDBE1" w14:textId="77777777" w:rsidR="00D312D8" w:rsidRDefault="00167946">
      <w:pPr>
        <w:rPr>
          <w:b/>
          <w:bCs/>
          <w:color w:val="2F5496" w:themeColor="accent1" w:themeShade="BF"/>
          <w:sz w:val="48"/>
          <w:szCs w:val="48"/>
          <w:lang w:val="sr-Cyrl-RS"/>
        </w:rPr>
      </w:pPr>
      <w:r>
        <w:rPr>
          <w:b/>
          <w:bCs/>
          <w:color w:val="2F5496" w:themeColor="accent1" w:themeShade="BF"/>
          <w:sz w:val="48"/>
          <w:szCs w:val="48"/>
          <w:lang w:val="sr-Cyrl-RS"/>
        </w:rPr>
        <w:tab/>
      </w:r>
    </w:p>
    <w:p w14:paraId="23A8FC9D" w14:textId="77777777" w:rsidR="00D312D8" w:rsidRDefault="00167946">
      <w:pPr>
        <w:jc w:val="both"/>
        <w:rPr>
          <w:i/>
          <w:iCs/>
          <w:color w:val="2F5496" w:themeColor="accent1" w:themeShade="BF"/>
          <w:sz w:val="48"/>
          <w:szCs w:val="48"/>
          <w:lang w:val="sr-Cyrl-RS"/>
        </w:rPr>
      </w:pPr>
      <w:r>
        <w:rPr>
          <w:i/>
          <w:iCs/>
          <w:color w:val="2F5496" w:themeColor="accent1" w:themeShade="BF"/>
          <w:sz w:val="32"/>
          <w:szCs w:val="32"/>
        </w:rPr>
        <w:t xml:space="preserve">Osnovna svrha dokumenta koji je pred vama jeste da na što jednostavniji i razumljiviji način objasni u koje svrhe se koriste javni resursi da bi se zadovoljile </w:t>
      </w:r>
      <w:proofErr w:type="gramStart"/>
      <w:r>
        <w:rPr>
          <w:i/>
          <w:iCs/>
          <w:color w:val="2F5496" w:themeColor="accent1" w:themeShade="BF"/>
          <w:sz w:val="32"/>
          <w:szCs w:val="32"/>
        </w:rPr>
        <w:t xml:space="preserve">potrebe </w:t>
      </w:r>
      <w:r>
        <w:rPr>
          <w:i/>
          <w:iCs/>
          <w:color w:val="2F5496" w:themeColor="accent1" w:themeShade="BF"/>
          <w:sz w:val="32"/>
          <w:szCs w:val="32"/>
          <w:lang w:val="sr-Latn-RS"/>
        </w:rPr>
        <w:t xml:space="preserve"> </w:t>
      </w:r>
      <w:r>
        <w:rPr>
          <w:i/>
          <w:iCs/>
          <w:color w:val="2F5496" w:themeColor="accent1" w:themeShade="BF"/>
          <w:sz w:val="32"/>
          <w:szCs w:val="32"/>
        </w:rPr>
        <w:t>stanovništva</w:t>
      </w:r>
      <w:proofErr w:type="gramEnd"/>
      <w:r>
        <w:rPr>
          <w:i/>
          <w:iCs/>
          <w:color w:val="2F5496" w:themeColor="accent1" w:themeShade="BF"/>
          <w:sz w:val="32"/>
          <w:szCs w:val="32"/>
        </w:rPr>
        <w:t>.</w:t>
      </w:r>
    </w:p>
    <w:p w14:paraId="24EFDD84" w14:textId="77777777" w:rsidR="00D312D8" w:rsidRDefault="00D312D8">
      <w:pPr>
        <w:jc w:val="both"/>
        <w:rPr>
          <w:color w:val="2F5496" w:themeColor="accent1" w:themeShade="BF"/>
          <w:sz w:val="32"/>
          <w:szCs w:val="32"/>
        </w:rPr>
      </w:pPr>
    </w:p>
    <w:p w14:paraId="2111D990" w14:textId="77777777" w:rsidR="00D312D8" w:rsidRDefault="00167946">
      <w:pPr>
        <w:jc w:val="center"/>
        <w:rPr>
          <w:i/>
          <w:iCs/>
          <w:color w:val="2F5496" w:themeColor="accent1" w:themeShade="BF"/>
          <w:sz w:val="32"/>
          <w:szCs w:val="32"/>
        </w:rPr>
      </w:pPr>
      <w:r>
        <w:rPr>
          <w:i/>
          <w:iCs/>
          <w:color w:val="2F5496" w:themeColor="accent1" w:themeShade="BF"/>
          <w:sz w:val="32"/>
          <w:szCs w:val="32"/>
        </w:rPr>
        <w:t xml:space="preserve">Građanski budžet </w:t>
      </w:r>
    </w:p>
    <w:p w14:paraId="44D41D2A" w14:textId="0D4F3990" w:rsidR="00D312D8" w:rsidRDefault="00167946">
      <w:pPr>
        <w:jc w:val="both"/>
        <w:rPr>
          <w:i/>
          <w:iCs/>
          <w:color w:val="2F5496" w:themeColor="accent1" w:themeShade="BF"/>
          <w:sz w:val="32"/>
          <w:szCs w:val="32"/>
        </w:rPr>
      </w:pPr>
      <w:proofErr w:type="gramStart"/>
      <w:r>
        <w:rPr>
          <w:i/>
          <w:iCs/>
          <w:color w:val="2F5496" w:themeColor="accent1" w:themeShade="BF"/>
          <w:sz w:val="32"/>
          <w:szCs w:val="32"/>
        </w:rPr>
        <w:t>predstavlja</w:t>
      </w:r>
      <w:proofErr w:type="gramEnd"/>
      <w:r>
        <w:rPr>
          <w:i/>
          <w:iCs/>
          <w:color w:val="2F5496" w:themeColor="accent1" w:themeShade="BF"/>
          <w:sz w:val="32"/>
          <w:szCs w:val="32"/>
        </w:rPr>
        <w:t xml:space="preserve"> sažet i jasan prikaz Odluke o budžetu grada Zrenjanina za 202</w:t>
      </w:r>
      <w:r w:rsidR="000D42F5">
        <w:rPr>
          <w:i/>
          <w:iCs/>
          <w:color w:val="2F5496" w:themeColor="accent1" w:themeShade="BF"/>
          <w:sz w:val="32"/>
          <w:szCs w:val="32"/>
          <w:lang w:val="sr-Cyrl-RS"/>
        </w:rPr>
        <w:t>5</w:t>
      </w:r>
      <w:r>
        <w:rPr>
          <w:i/>
          <w:iCs/>
          <w:color w:val="2F5496" w:themeColor="accent1" w:themeShade="BF"/>
          <w:sz w:val="32"/>
          <w:szCs w:val="32"/>
        </w:rPr>
        <w:t xml:space="preserve">. </w:t>
      </w:r>
      <w:proofErr w:type="gramStart"/>
      <w:r>
        <w:rPr>
          <w:i/>
          <w:iCs/>
          <w:color w:val="2F5496" w:themeColor="accent1" w:themeShade="BF"/>
          <w:sz w:val="32"/>
          <w:szCs w:val="32"/>
        </w:rPr>
        <w:t>godinu</w:t>
      </w:r>
      <w:proofErr w:type="gramEnd"/>
      <w:r>
        <w:rPr>
          <w:i/>
          <w:iCs/>
          <w:color w:val="2F5496" w:themeColor="accent1" w:themeShade="BF"/>
          <w:sz w:val="32"/>
          <w:szCs w:val="32"/>
        </w:rPr>
        <w:t>, koja je po svojoj formi veoma obimna i teška za razumevanje zbog specifičnih pojmova i klasifikacija koje je čine.</w:t>
      </w:r>
    </w:p>
    <w:p w14:paraId="186FA269" w14:textId="77777777" w:rsidR="00D312D8" w:rsidRDefault="00D312D8">
      <w:pPr>
        <w:jc w:val="both"/>
        <w:rPr>
          <w:color w:val="2F5496" w:themeColor="accent1" w:themeShade="BF"/>
          <w:sz w:val="32"/>
          <w:szCs w:val="32"/>
        </w:rPr>
      </w:pPr>
    </w:p>
    <w:p w14:paraId="0DB65AEF" w14:textId="77777777" w:rsidR="00D312D8" w:rsidRDefault="00D312D8">
      <w:pPr>
        <w:jc w:val="both"/>
        <w:rPr>
          <w:color w:val="2F5496" w:themeColor="accent1" w:themeShade="BF"/>
          <w:sz w:val="32"/>
          <w:szCs w:val="32"/>
        </w:rPr>
      </w:pPr>
    </w:p>
    <w:p w14:paraId="27CB2C90" w14:textId="77777777" w:rsidR="00D312D8" w:rsidRPr="0011411C" w:rsidRDefault="00D312D8">
      <w:pPr>
        <w:jc w:val="both"/>
        <w:rPr>
          <w:color w:val="2F5496" w:themeColor="accent1" w:themeShade="BF"/>
          <w:sz w:val="32"/>
          <w:szCs w:val="32"/>
          <w14:shadow w14:blurRad="63500" w14:dist="0" w14:dir="0" w14:sx="102000" w14:sy="102000" w14:kx="0" w14:ky="0" w14:algn="ctr">
            <w14:srgbClr w14:val="000000">
              <w14:alpha w14:val="60000"/>
            </w14:srgbClr>
          </w14:shadow>
        </w:rPr>
      </w:pPr>
    </w:p>
    <w:p w14:paraId="38794A75" w14:textId="77777777" w:rsidR="00D312D8" w:rsidRPr="00BB6AE5" w:rsidRDefault="00167946">
      <w:pPr>
        <w:jc w:val="center"/>
        <w:rPr>
          <w:b/>
          <w:color w:val="2F5496" w:themeColor="accent1" w:themeShade="BF"/>
          <w:sz w:val="32"/>
          <w:szCs w:val="32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  <w:r w:rsidRPr="00BB6AE5">
        <w:rPr>
          <w:b/>
          <w:i/>
          <w:iCs/>
          <w:color w:val="2F5496" w:themeColor="accent1" w:themeShade="BF"/>
          <w:sz w:val="40"/>
          <w:szCs w:val="40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>Dragi sugrađani i sugrađanke</w:t>
      </w:r>
    </w:p>
    <w:p w14:paraId="202A428C" w14:textId="77777777" w:rsidR="00D312D8" w:rsidRDefault="00D312D8">
      <w:pPr>
        <w:jc w:val="both"/>
        <w:rPr>
          <w:color w:val="2F5496" w:themeColor="accent1" w:themeShade="BF"/>
        </w:rPr>
      </w:pPr>
    </w:p>
    <w:p w14:paraId="1047B8BF" w14:textId="77777777" w:rsidR="00D312D8" w:rsidRDefault="00167946">
      <w:pPr>
        <w:jc w:val="both"/>
        <w:rPr>
          <w:i/>
          <w:iCs/>
          <w:color w:val="2F5496" w:themeColor="accent1" w:themeShade="BF"/>
          <w:sz w:val="32"/>
          <w:szCs w:val="32"/>
        </w:rPr>
      </w:pPr>
      <w:r>
        <w:rPr>
          <w:i/>
          <w:iCs/>
          <w:color w:val="2F5496" w:themeColor="accent1" w:themeShade="BF"/>
          <w:sz w:val="32"/>
          <w:szCs w:val="32"/>
        </w:rPr>
        <w:t xml:space="preserve">Iako je nemoguće objasniti celokupan bužet u ovako kratkoj formi, iskreno se nadamo da ćemo </w:t>
      </w:r>
      <w:proofErr w:type="gramStart"/>
      <w:r>
        <w:rPr>
          <w:i/>
          <w:iCs/>
          <w:color w:val="2F5496" w:themeColor="accent1" w:themeShade="BF"/>
          <w:sz w:val="32"/>
          <w:szCs w:val="32"/>
        </w:rPr>
        <w:t>na</w:t>
      </w:r>
      <w:proofErr w:type="gramEnd"/>
      <w:r>
        <w:rPr>
          <w:i/>
          <w:iCs/>
          <w:color w:val="2F5496" w:themeColor="accent1" w:themeShade="BF"/>
          <w:sz w:val="32"/>
          <w:szCs w:val="32"/>
        </w:rPr>
        <w:t xml:space="preserve"> ovaj način uspeti da vas informišemo o načinu prikupljanja javnih sredstava i ostvarivanja prihoda i primanja budžeta grada, kao i o načinu planiranja, raspodele i trošenja budžetskih sredstava.</w:t>
      </w:r>
    </w:p>
    <w:p w14:paraId="2A874098" w14:textId="77777777" w:rsidR="00D312D8" w:rsidRDefault="00167946">
      <w:pPr>
        <w:jc w:val="both"/>
        <w:rPr>
          <w:i/>
          <w:iCs/>
          <w:color w:val="2F5496" w:themeColor="accent1" w:themeShade="BF"/>
          <w:sz w:val="32"/>
          <w:szCs w:val="32"/>
        </w:rPr>
      </w:pPr>
      <w:proofErr w:type="gramStart"/>
      <w:r>
        <w:rPr>
          <w:i/>
          <w:iCs/>
          <w:color w:val="2F5496" w:themeColor="accent1" w:themeShade="BF"/>
          <w:sz w:val="32"/>
          <w:szCs w:val="32"/>
        </w:rPr>
        <w:t>Na ovaj transparentan način očekujemo da se poveća interesovanje i učešće naših sugrađana u postavljanju ciljeva, definisanju prioriteta i planiranju razvoja našeg grada.</w:t>
      </w:r>
      <w:proofErr w:type="gramEnd"/>
    </w:p>
    <w:p w14:paraId="21C5CC74" w14:textId="77777777" w:rsidR="00D312D8" w:rsidRDefault="00167946">
      <w:pPr>
        <w:jc w:val="center"/>
        <w:rPr>
          <w:b/>
          <w:bCs/>
          <w:color w:val="2F5496" w:themeColor="accent1" w:themeShade="BF"/>
          <w:sz w:val="24"/>
          <w:szCs w:val="24"/>
        </w:rPr>
      </w:pPr>
      <w:r>
        <w:rPr>
          <w:i/>
          <w:iCs/>
          <w:color w:val="2F5496" w:themeColor="accent1" w:themeShade="BF"/>
          <w:sz w:val="24"/>
          <w:szCs w:val="24"/>
          <w:lang w:val="sr-Latn-RS"/>
        </w:rPr>
        <w:t xml:space="preserve"> Simo Salapura</w:t>
      </w:r>
      <w:r>
        <w:rPr>
          <w:i/>
          <w:iCs/>
          <w:color w:val="2F5496" w:themeColor="accent1" w:themeShade="BF"/>
          <w:sz w:val="24"/>
          <w:szCs w:val="24"/>
          <w:lang w:val="sr-Cyrl-RS"/>
        </w:rPr>
        <w:t xml:space="preserve">  </w:t>
      </w:r>
      <w:r>
        <w:rPr>
          <w:i/>
          <w:iCs/>
          <w:color w:val="2F5496" w:themeColor="accent1" w:themeShade="BF"/>
          <w:sz w:val="24"/>
          <w:szCs w:val="24"/>
          <w:lang w:val="sr-Latn-RS"/>
        </w:rPr>
        <w:t xml:space="preserve"> </w:t>
      </w:r>
      <w:r>
        <w:rPr>
          <w:i/>
          <w:iCs/>
          <w:color w:val="2F5496" w:themeColor="accent1" w:themeShade="BF"/>
          <w:sz w:val="24"/>
          <w:szCs w:val="24"/>
        </w:rPr>
        <w:t>Gradonačelnik</w:t>
      </w:r>
      <w:r>
        <w:rPr>
          <w:i/>
          <w:iCs/>
          <w:color w:val="2F5496" w:themeColor="accent1" w:themeShade="BF"/>
          <w:sz w:val="24"/>
          <w:szCs w:val="24"/>
          <w:lang w:val="sr-Cyrl-RS"/>
        </w:rPr>
        <w:t xml:space="preserve"> </w:t>
      </w:r>
      <w:r>
        <w:rPr>
          <w:i/>
          <w:iCs/>
          <w:color w:val="2F5496" w:themeColor="accent1" w:themeShade="BF"/>
          <w:sz w:val="24"/>
          <w:szCs w:val="24"/>
        </w:rPr>
        <w:t>Zrenjanina</w:t>
      </w:r>
      <w:r>
        <w:rPr>
          <w:b/>
          <w:bCs/>
          <w:noProof/>
          <w:color w:val="4472C4" w:themeColor="accent1"/>
          <w:sz w:val="24"/>
          <w:szCs w:val="24"/>
          <w:lang w:val="sr-Latn-RS" w:eastAsia="sr-Latn-RS"/>
        </w:rPr>
        <w:drawing>
          <wp:inline distT="0" distB="0" distL="0" distR="0" wp14:anchorId="70AB642D" wp14:editId="7A2EF3AD">
            <wp:extent cx="1747520" cy="600075"/>
            <wp:effectExtent l="0" t="0" r="508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/>
                    <pic:cNvPicPr>
                      <a:picLocks noChangeAspect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72579" cy="60865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C4151B0" w14:textId="77777777" w:rsidR="00D312D8" w:rsidRDefault="00D312D8">
      <w:pPr>
        <w:rPr>
          <w:i/>
          <w:iCs/>
          <w:color w:val="2F5496" w:themeColor="accent1" w:themeShade="BF"/>
          <w:sz w:val="32"/>
          <w:szCs w:val="32"/>
        </w:rPr>
        <w:sectPr w:rsidR="00D312D8">
          <w:type w:val="continuous"/>
          <w:pgSz w:w="12240" w:h="15840"/>
          <w:pgMar w:top="1440" w:right="1440" w:bottom="1440" w:left="1440" w:header="720" w:footer="288" w:gutter="0"/>
          <w:cols w:num="2" w:space="720"/>
          <w:docGrid w:linePitch="360"/>
        </w:sectPr>
      </w:pPr>
    </w:p>
    <w:p w14:paraId="30E794B8" w14:textId="77777777" w:rsidR="00D312D8" w:rsidRDefault="00D312D8">
      <w:pPr>
        <w:rPr>
          <w:i/>
          <w:iCs/>
          <w:color w:val="2F5496" w:themeColor="accent1" w:themeShade="BF"/>
          <w:sz w:val="32"/>
          <w:szCs w:val="32"/>
        </w:rPr>
      </w:pPr>
    </w:p>
    <w:p w14:paraId="3F413122" w14:textId="77777777" w:rsidR="00D312D8" w:rsidRPr="00260B42" w:rsidRDefault="00167946" w:rsidP="00260B42">
      <w:pPr>
        <w:jc w:val="center"/>
        <w:rPr>
          <w:b/>
          <w:i/>
          <w:iCs/>
          <w:color w:val="2F5496" w:themeColor="accent1" w:themeShade="BF"/>
          <w:sz w:val="40"/>
          <w:szCs w:val="40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  <w:proofErr w:type="gramStart"/>
      <w:r w:rsidRPr="00260B42">
        <w:rPr>
          <w:b/>
          <w:i/>
          <w:iCs/>
          <w:color w:val="2F5496" w:themeColor="accent1" w:themeShade="BF"/>
          <w:sz w:val="40"/>
          <w:szCs w:val="40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lastRenderedPageBreak/>
        <w:t>Sadržaj :</w:t>
      </w:r>
      <w:proofErr w:type="gramEnd"/>
    </w:p>
    <w:p w14:paraId="4306BA78" w14:textId="520C394C" w:rsidR="00D312D8" w:rsidRPr="00291FBF" w:rsidRDefault="00291FBF">
      <w:pPr>
        <w:rPr>
          <w:i/>
          <w:iCs/>
          <w:color w:val="2F5496" w:themeColor="accent1" w:themeShade="BF"/>
          <w:sz w:val="32"/>
          <w:szCs w:val="32"/>
          <w:lang w:val="sr-Latn-RS"/>
        </w:rPr>
      </w:pPr>
      <w:r>
        <w:rPr>
          <w:i/>
          <w:iCs/>
          <w:color w:val="2F5496" w:themeColor="accent1" w:themeShade="BF"/>
          <w:sz w:val="32"/>
          <w:szCs w:val="32"/>
        </w:rPr>
        <w:t>Uvodna re</w:t>
      </w:r>
      <w:r>
        <w:rPr>
          <w:i/>
          <w:iCs/>
          <w:color w:val="2F5496" w:themeColor="accent1" w:themeShade="BF"/>
          <w:sz w:val="32"/>
          <w:szCs w:val="32"/>
          <w:lang w:val="sr-Latn-RS"/>
        </w:rPr>
        <w:t>č</w:t>
      </w:r>
    </w:p>
    <w:p w14:paraId="742C749E" w14:textId="6EFDBFFB" w:rsidR="00D312D8" w:rsidRDefault="00167946" w:rsidP="00291FBF">
      <w:pPr>
        <w:ind w:firstLine="720"/>
        <w:rPr>
          <w:i/>
          <w:iCs/>
          <w:color w:val="2F5496" w:themeColor="accent1" w:themeShade="BF"/>
          <w:sz w:val="32"/>
          <w:szCs w:val="32"/>
        </w:rPr>
      </w:pPr>
      <w:r>
        <w:rPr>
          <w:i/>
          <w:iCs/>
          <w:color w:val="2F5496" w:themeColor="accent1" w:themeShade="BF"/>
          <w:sz w:val="32"/>
          <w:szCs w:val="32"/>
        </w:rPr>
        <w:t xml:space="preserve">1. </w:t>
      </w:r>
      <w:r w:rsidR="005F7577">
        <w:rPr>
          <w:i/>
          <w:iCs/>
          <w:color w:val="2F5496" w:themeColor="accent1" w:themeShade="BF"/>
          <w:sz w:val="32"/>
          <w:szCs w:val="32"/>
        </w:rPr>
        <w:t>Kako nastaje budžet grada?</w:t>
      </w:r>
    </w:p>
    <w:p w14:paraId="6882C83C" w14:textId="45FF521B" w:rsidR="00D312D8" w:rsidRDefault="00167946" w:rsidP="00291FBF">
      <w:pPr>
        <w:ind w:firstLine="720"/>
        <w:rPr>
          <w:i/>
          <w:iCs/>
          <w:color w:val="2F5496" w:themeColor="accent1" w:themeShade="BF"/>
          <w:sz w:val="32"/>
          <w:szCs w:val="32"/>
        </w:rPr>
      </w:pPr>
      <w:proofErr w:type="gramStart"/>
      <w:r>
        <w:rPr>
          <w:i/>
          <w:iCs/>
          <w:color w:val="2F5496" w:themeColor="accent1" w:themeShade="BF"/>
          <w:sz w:val="32"/>
          <w:szCs w:val="32"/>
        </w:rPr>
        <w:t xml:space="preserve">2. </w:t>
      </w:r>
      <w:r w:rsidR="005F7577">
        <w:rPr>
          <w:i/>
          <w:iCs/>
          <w:color w:val="2F5496" w:themeColor="accent1" w:themeShade="BF"/>
          <w:sz w:val="32"/>
          <w:szCs w:val="32"/>
        </w:rPr>
        <w:t>Ko</w:t>
      </w:r>
      <w:proofErr w:type="gramEnd"/>
      <w:r w:rsidR="005F7577">
        <w:rPr>
          <w:i/>
          <w:iCs/>
          <w:color w:val="2F5496" w:themeColor="accent1" w:themeShade="BF"/>
          <w:sz w:val="32"/>
          <w:szCs w:val="32"/>
        </w:rPr>
        <w:t xml:space="preserve"> se finansira iz budžeta grada?</w:t>
      </w:r>
    </w:p>
    <w:p w14:paraId="7C4882EE" w14:textId="77777777" w:rsidR="00D312D8" w:rsidRDefault="00167946" w:rsidP="00291FBF">
      <w:pPr>
        <w:ind w:firstLine="720"/>
        <w:rPr>
          <w:i/>
          <w:iCs/>
          <w:color w:val="2F5496" w:themeColor="accent1" w:themeShade="BF"/>
          <w:sz w:val="32"/>
          <w:szCs w:val="32"/>
        </w:rPr>
      </w:pPr>
      <w:r>
        <w:rPr>
          <w:i/>
          <w:iCs/>
          <w:color w:val="2F5496" w:themeColor="accent1" w:themeShade="BF"/>
          <w:sz w:val="32"/>
          <w:szCs w:val="32"/>
        </w:rPr>
        <w:t>3. Kako se puni gradska kasa?</w:t>
      </w:r>
    </w:p>
    <w:p w14:paraId="6C265CAA" w14:textId="02605D9C" w:rsidR="00291FBF" w:rsidRDefault="00167946">
      <w:pPr>
        <w:rPr>
          <w:i/>
          <w:iCs/>
          <w:color w:val="2F5496" w:themeColor="accent1" w:themeShade="BF"/>
          <w:sz w:val="32"/>
          <w:szCs w:val="32"/>
        </w:rPr>
      </w:pPr>
      <w:r>
        <w:rPr>
          <w:i/>
          <w:iCs/>
          <w:color w:val="2F5496" w:themeColor="accent1" w:themeShade="BF"/>
          <w:sz w:val="32"/>
          <w:szCs w:val="32"/>
        </w:rPr>
        <w:tab/>
      </w:r>
      <w:r w:rsidR="00291FBF">
        <w:rPr>
          <w:i/>
          <w:iCs/>
          <w:color w:val="2F5496" w:themeColor="accent1" w:themeShade="BF"/>
          <w:sz w:val="32"/>
          <w:szCs w:val="32"/>
        </w:rPr>
        <w:tab/>
      </w:r>
      <w:r>
        <w:rPr>
          <w:i/>
          <w:iCs/>
          <w:color w:val="2F5496" w:themeColor="accent1" w:themeShade="BF"/>
          <w:sz w:val="32"/>
          <w:szCs w:val="32"/>
        </w:rPr>
        <w:t xml:space="preserve">3.1. </w:t>
      </w:r>
      <w:r w:rsidR="00291FBF">
        <w:rPr>
          <w:i/>
          <w:iCs/>
          <w:color w:val="2F5496" w:themeColor="accent1" w:themeShade="BF"/>
          <w:sz w:val="32"/>
          <w:szCs w:val="32"/>
        </w:rPr>
        <w:t xml:space="preserve">Šta su prihodi </w:t>
      </w:r>
      <w:r w:rsidR="00260B42">
        <w:rPr>
          <w:i/>
          <w:iCs/>
          <w:color w:val="2F5496" w:themeColor="accent1" w:themeShade="BF"/>
          <w:sz w:val="32"/>
          <w:szCs w:val="32"/>
        </w:rPr>
        <w:t>i</w:t>
      </w:r>
      <w:r w:rsidR="00291FBF">
        <w:rPr>
          <w:i/>
          <w:iCs/>
          <w:color w:val="2F5496" w:themeColor="accent1" w:themeShade="BF"/>
          <w:sz w:val="32"/>
          <w:szCs w:val="32"/>
        </w:rPr>
        <w:t xml:space="preserve"> primanja budžeta?</w:t>
      </w:r>
    </w:p>
    <w:p w14:paraId="04D3DC33" w14:textId="046EC330" w:rsidR="00D312D8" w:rsidRDefault="00291FBF" w:rsidP="00291FBF">
      <w:pPr>
        <w:ind w:left="720" w:firstLine="720"/>
        <w:rPr>
          <w:i/>
          <w:iCs/>
          <w:color w:val="2F5496" w:themeColor="accent1" w:themeShade="BF"/>
          <w:sz w:val="32"/>
          <w:szCs w:val="32"/>
        </w:rPr>
      </w:pPr>
      <w:r>
        <w:rPr>
          <w:i/>
          <w:iCs/>
          <w:color w:val="2F5496" w:themeColor="accent1" w:themeShade="BF"/>
          <w:sz w:val="32"/>
          <w:szCs w:val="32"/>
        </w:rPr>
        <w:t xml:space="preserve">3.2. </w:t>
      </w:r>
      <w:r w:rsidR="00167946">
        <w:rPr>
          <w:i/>
          <w:iCs/>
          <w:color w:val="2F5496" w:themeColor="accent1" w:themeShade="BF"/>
          <w:sz w:val="32"/>
          <w:szCs w:val="32"/>
        </w:rPr>
        <w:t>Struktura prihoda i primanja u 202</w:t>
      </w:r>
      <w:r w:rsidR="000D42F5">
        <w:rPr>
          <w:i/>
          <w:iCs/>
          <w:color w:val="2F5496" w:themeColor="accent1" w:themeShade="BF"/>
          <w:sz w:val="32"/>
          <w:szCs w:val="32"/>
          <w:lang w:val="sr-Cyrl-RS"/>
        </w:rPr>
        <w:t>5</w:t>
      </w:r>
      <w:r w:rsidR="00167946">
        <w:rPr>
          <w:i/>
          <w:iCs/>
          <w:color w:val="2F5496" w:themeColor="accent1" w:themeShade="BF"/>
          <w:sz w:val="32"/>
          <w:szCs w:val="32"/>
        </w:rPr>
        <w:t xml:space="preserve">. </w:t>
      </w:r>
      <w:proofErr w:type="gramStart"/>
      <w:r w:rsidR="000B6A0B">
        <w:rPr>
          <w:i/>
          <w:iCs/>
          <w:color w:val="2F5496" w:themeColor="accent1" w:themeShade="BF"/>
          <w:sz w:val="32"/>
          <w:szCs w:val="32"/>
        </w:rPr>
        <w:t>g</w:t>
      </w:r>
      <w:r w:rsidR="00167946">
        <w:rPr>
          <w:i/>
          <w:iCs/>
          <w:color w:val="2F5496" w:themeColor="accent1" w:themeShade="BF"/>
          <w:sz w:val="32"/>
          <w:szCs w:val="32"/>
        </w:rPr>
        <w:t>odini</w:t>
      </w:r>
      <w:proofErr w:type="gramEnd"/>
    </w:p>
    <w:p w14:paraId="5F8947FE" w14:textId="3723C636" w:rsidR="00291FBF" w:rsidRDefault="00291FBF">
      <w:pPr>
        <w:rPr>
          <w:i/>
          <w:iCs/>
          <w:color w:val="2F5496" w:themeColor="accent1" w:themeShade="BF"/>
          <w:sz w:val="32"/>
          <w:szCs w:val="32"/>
        </w:rPr>
      </w:pPr>
      <w:r>
        <w:rPr>
          <w:i/>
          <w:iCs/>
          <w:color w:val="2F5496" w:themeColor="accent1" w:themeShade="BF"/>
          <w:sz w:val="32"/>
          <w:szCs w:val="32"/>
        </w:rPr>
        <w:tab/>
      </w:r>
      <w:r>
        <w:rPr>
          <w:i/>
          <w:iCs/>
          <w:color w:val="2F5496" w:themeColor="accent1" w:themeShade="BF"/>
          <w:sz w:val="32"/>
          <w:szCs w:val="32"/>
        </w:rPr>
        <w:tab/>
        <w:t>3.3. Transferi</w:t>
      </w:r>
    </w:p>
    <w:p w14:paraId="5487D7FE" w14:textId="60591F38" w:rsidR="00291FBF" w:rsidRDefault="00291FBF">
      <w:pPr>
        <w:rPr>
          <w:i/>
          <w:iCs/>
          <w:color w:val="2F5496" w:themeColor="accent1" w:themeShade="BF"/>
          <w:sz w:val="32"/>
          <w:szCs w:val="32"/>
        </w:rPr>
      </w:pPr>
      <w:r>
        <w:rPr>
          <w:i/>
          <w:iCs/>
          <w:color w:val="2F5496" w:themeColor="accent1" w:themeShade="BF"/>
          <w:sz w:val="32"/>
          <w:szCs w:val="32"/>
        </w:rPr>
        <w:tab/>
      </w:r>
      <w:r>
        <w:rPr>
          <w:i/>
          <w:iCs/>
          <w:color w:val="2F5496" w:themeColor="accent1" w:themeShade="BF"/>
          <w:sz w:val="32"/>
          <w:szCs w:val="32"/>
        </w:rPr>
        <w:tab/>
        <w:t xml:space="preserve">3.4. Primanja </w:t>
      </w:r>
      <w:proofErr w:type="gramStart"/>
      <w:r>
        <w:rPr>
          <w:i/>
          <w:iCs/>
          <w:color w:val="2F5496" w:themeColor="accent1" w:themeShade="BF"/>
          <w:sz w:val="32"/>
          <w:szCs w:val="32"/>
        </w:rPr>
        <w:t>od</w:t>
      </w:r>
      <w:proofErr w:type="gramEnd"/>
      <w:r>
        <w:rPr>
          <w:i/>
          <w:iCs/>
          <w:color w:val="2F5496" w:themeColor="accent1" w:themeShade="BF"/>
          <w:sz w:val="32"/>
          <w:szCs w:val="32"/>
        </w:rPr>
        <w:t xml:space="preserve"> prodaje ne</w:t>
      </w:r>
      <w:r w:rsidR="00F330BE">
        <w:rPr>
          <w:i/>
          <w:iCs/>
          <w:color w:val="2F5496" w:themeColor="accent1" w:themeShade="BF"/>
          <w:sz w:val="32"/>
          <w:szCs w:val="32"/>
        </w:rPr>
        <w:t>pokretnosti</w:t>
      </w:r>
      <w:r>
        <w:rPr>
          <w:i/>
          <w:iCs/>
          <w:color w:val="2F5496" w:themeColor="accent1" w:themeShade="BF"/>
          <w:sz w:val="32"/>
          <w:szCs w:val="32"/>
        </w:rPr>
        <w:t xml:space="preserve"> </w:t>
      </w:r>
    </w:p>
    <w:p w14:paraId="0A789F1D" w14:textId="27E45B12" w:rsidR="00291FBF" w:rsidRDefault="00291FBF">
      <w:pPr>
        <w:rPr>
          <w:i/>
          <w:iCs/>
          <w:color w:val="2F5496" w:themeColor="accent1" w:themeShade="BF"/>
          <w:sz w:val="32"/>
          <w:szCs w:val="32"/>
        </w:rPr>
      </w:pPr>
      <w:r>
        <w:rPr>
          <w:i/>
          <w:iCs/>
          <w:color w:val="2F5496" w:themeColor="accent1" w:themeShade="BF"/>
          <w:sz w:val="32"/>
          <w:szCs w:val="32"/>
        </w:rPr>
        <w:tab/>
      </w:r>
      <w:r>
        <w:rPr>
          <w:i/>
          <w:iCs/>
          <w:color w:val="2F5496" w:themeColor="accent1" w:themeShade="BF"/>
          <w:sz w:val="32"/>
          <w:szCs w:val="32"/>
        </w:rPr>
        <w:tab/>
        <w:t xml:space="preserve">3.5. Primanja </w:t>
      </w:r>
      <w:proofErr w:type="gramStart"/>
      <w:r>
        <w:rPr>
          <w:i/>
          <w:iCs/>
          <w:color w:val="2F5496" w:themeColor="accent1" w:themeShade="BF"/>
          <w:sz w:val="32"/>
          <w:szCs w:val="32"/>
        </w:rPr>
        <w:t>od</w:t>
      </w:r>
      <w:proofErr w:type="gramEnd"/>
      <w:r>
        <w:rPr>
          <w:i/>
          <w:iCs/>
          <w:color w:val="2F5496" w:themeColor="accent1" w:themeShade="BF"/>
          <w:sz w:val="32"/>
          <w:szCs w:val="32"/>
        </w:rPr>
        <w:t xml:space="preserve"> prodaje</w:t>
      </w:r>
      <w:r w:rsidR="00F330BE">
        <w:rPr>
          <w:i/>
          <w:iCs/>
          <w:color w:val="2F5496" w:themeColor="accent1" w:themeShade="BF"/>
          <w:sz w:val="32"/>
          <w:szCs w:val="32"/>
        </w:rPr>
        <w:t xml:space="preserve"> pokretne</w:t>
      </w:r>
      <w:r>
        <w:rPr>
          <w:i/>
          <w:iCs/>
          <w:color w:val="2F5496" w:themeColor="accent1" w:themeShade="BF"/>
          <w:sz w:val="32"/>
          <w:szCs w:val="32"/>
        </w:rPr>
        <w:t xml:space="preserve"> imovine</w:t>
      </w:r>
    </w:p>
    <w:p w14:paraId="0F493495" w14:textId="35C1E25E" w:rsidR="00544B69" w:rsidRDefault="00291FBF">
      <w:pPr>
        <w:rPr>
          <w:i/>
          <w:iCs/>
          <w:color w:val="2F5496" w:themeColor="accent1" w:themeShade="BF"/>
          <w:sz w:val="32"/>
          <w:szCs w:val="32"/>
        </w:rPr>
      </w:pPr>
      <w:r>
        <w:rPr>
          <w:i/>
          <w:iCs/>
          <w:color w:val="2F5496" w:themeColor="accent1" w:themeShade="BF"/>
          <w:sz w:val="32"/>
          <w:szCs w:val="32"/>
        </w:rPr>
        <w:tab/>
      </w:r>
      <w:r>
        <w:rPr>
          <w:i/>
          <w:iCs/>
          <w:color w:val="2F5496" w:themeColor="accent1" w:themeShade="BF"/>
          <w:sz w:val="32"/>
          <w:szCs w:val="32"/>
        </w:rPr>
        <w:tab/>
        <w:t xml:space="preserve">3.6. </w:t>
      </w:r>
      <w:r w:rsidR="00544B69">
        <w:rPr>
          <w:i/>
          <w:iCs/>
          <w:color w:val="2F5496" w:themeColor="accent1" w:themeShade="BF"/>
          <w:sz w:val="32"/>
          <w:szCs w:val="32"/>
        </w:rPr>
        <w:t xml:space="preserve">Primanja </w:t>
      </w:r>
      <w:proofErr w:type="gramStart"/>
      <w:r w:rsidR="00544B69">
        <w:rPr>
          <w:i/>
          <w:iCs/>
          <w:color w:val="2F5496" w:themeColor="accent1" w:themeShade="BF"/>
          <w:sz w:val="32"/>
          <w:szCs w:val="32"/>
        </w:rPr>
        <w:t>od</w:t>
      </w:r>
      <w:proofErr w:type="gramEnd"/>
      <w:r w:rsidR="00544B69">
        <w:rPr>
          <w:i/>
          <w:iCs/>
          <w:color w:val="2F5496" w:themeColor="accent1" w:themeShade="BF"/>
          <w:sz w:val="32"/>
          <w:szCs w:val="32"/>
        </w:rPr>
        <w:t xml:space="preserve"> prodaje zemljišta</w:t>
      </w:r>
    </w:p>
    <w:p w14:paraId="54E6B997" w14:textId="11AFFD12" w:rsidR="00291FBF" w:rsidRDefault="00544B69" w:rsidP="00544B69">
      <w:pPr>
        <w:ind w:left="720" w:firstLine="720"/>
        <w:rPr>
          <w:i/>
          <w:iCs/>
          <w:color w:val="2F5496" w:themeColor="accent1" w:themeShade="BF"/>
          <w:sz w:val="32"/>
          <w:szCs w:val="32"/>
        </w:rPr>
      </w:pPr>
      <w:r>
        <w:rPr>
          <w:i/>
          <w:iCs/>
          <w:color w:val="2F5496" w:themeColor="accent1" w:themeShade="BF"/>
          <w:sz w:val="32"/>
          <w:szCs w:val="32"/>
        </w:rPr>
        <w:t xml:space="preserve">3.7. </w:t>
      </w:r>
      <w:r w:rsidR="00291FBF">
        <w:rPr>
          <w:i/>
          <w:iCs/>
          <w:color w:val="2F5496" w:themeColor="accent1" w:themeShade="BF"/>
          <w:sz w:val="32"/>
          <w:szCs w:val="32"/>
        </w:rPr>
        <w:t xml:space="preserve">Primanja </w:t>
      </w:r>
      <w:proofErr w:type="gramStart"/>
      <w:r w:rsidR="00291FBF">
        <w:rPr>
          <w:i/>
          <w:iCs/>
          <w:color w:val="2F5496" w:themeColor="accent1" w:themeShade="BF"/>
          <w:sz w:val="32"/>
          <w:szCs w:val="32"/>
        </w:rPr>
        <w:t>od</w:t>
      </w:r>
      <w:proofErr w:type="gramEnd"/>
      <w:r w:rsidR="00291FBF">
        <w:rPr>
          <w:i/>
          <w:iCs/>
          <w:color w:val="2F5496" w:themeColor="accent1" w:themeShade="BF"/>
          <w:sz w:val="32"/>
          <w:szCs w:val="32"/>
        </w:rPr>
        <w:t xml:space="preserve"> zaduživanja</w:t>
      </w:r>
    </w:p>
    <w:p w14:paraId="4EB34E31" w14:textId="77777777" w:rsidR="00D312D8" w:rsidRDefault="00167946" w:rsidP="00291FBF">
      <w:pPr>
        <w:ind w:firstLine="720"/>
        <w:rPr>
          <w:i/>
          <w:iCs/>
          <w:color w:val="2F5496" w:themeColor="accent1" w:themeShade="BF"/>
          <w:sz w:val="32"/>
          <w:szCs w:val="32"/>
        </w:rPr>
      </w:pPr>
      <w:r>
        <w:rPr>
          <w:i/>
          <w:iCs/>
          <w:color w:val="2F5496" w:themeColor="accent1" w:themeShade="BF"/>
          <w:sz w:val="32"/>
          <w:szCs w:val="32"/>
        </w:rPr>
        <w:t>4. Na šta se troši Vaš novac?</w:t>
      </w:r>
    </w:p>
    <w:p w14:paraId="4FCB9A72" w14:textId="23BCAB58" w:rsidR="00D312D8" w:rsidRDefault="00167946">
      <w:pPr>
        <w:rPr>
          <w:i/>
          <w:iCs/>
          <w:color w:val="2F5496" w:themeColor="accent1" w:themeShade="BF"/>
          <w:sz w:val="32"/>
          <w:szCs w:val="32"/>
        </w:rPr>
      </w:pPr>
      <w:r>
        <w:rPr>
          <w:i/>
          <w:iCs/>
          <w:color w:val="2F5496" w:themeColor="accent1" w:themeShade="BF"/>
          <w:sz w:val="32"/>
          <w:szCs w:val="32"/>
        </w:rPr>
        <w:tab/>
      </w:r>
      <w:r w:rsidR="00291FBF">
        <w:rPr>
          <w:i/>
          <w:iCs/>
          <w:color w:val="2F5496" w:themeColor="accent1" w:themeShade="BF"/>
          <w:sz w:val="32"/>
          <w:szCs w:val="32"/>
        </w:rPr>
        <w:tab/>
      </w:r>
      <w:r>
        <w:rPr>
          <w:i/>
          <w:iCs/>
          <w:color w:val="2F5496" w:themeColor="accent1" w:themeShade="BF"/>
          <w:sz w:val="32"/>
          <w:szCs w:val="32"/>
        </w:rPr>
        <w:t>4.1. Struktura rashoda i izdataka u 202</w:t>
      </w:r>
      <w:r w:rsidR="000D42F5">
        <w:rPr>
          <w:i/>
          <w:iCs/>
          <w:color w:val="2F5496" w:themeColor="accent1" w:themeShade="BF"/>
          <w:sz w:val="32"/>
          <w:szCs w:val="32"/>
          <w:lang w:val="sr-Cyrl-RS"/>
        </w:rPr>
        <w:t>5</w:t>
      </w:r>
      <w:r>
        <w:rPr>
          <w:i/>
          <w:iCs/>
          <w:color w:val="2F5496" w:themeColor="accent1" w:themeShade="BF"/>
          <w:sz w:val="32"/>
          <w:szCs w:val="32"/>
        </w:rPr>
        <w:t xml:space="preserve">. </w:t>
      </w:r>
      <w:proofErr w:type="gramStart"/>
      <w:r>
        <w:rPr>
          <w:i/>
          <w:iCs/>
          <w:color w:val="2F5496" w:themeColor="accent1" w:themeShade="BF"/>
          <w:sz w:val="32"/>
          <w:szCs w:val="32"/>
        </w:rPr>
        <w:t>godini</w:t>
      </w:r>
      <w:proofErr w:type="gramEnd"/>
    </w:p>
    <w:p w14:paraId="50F0EFCA" w14:textId="3DC3111B" w:rsidR="00D312D8" w:rsidRDefault="00167946">
      <w:pPr>
        <w:rPr>
          <w:i/>
          <w:iCs/>
          <w:color w:val="2F5496" w:themeColor="accent1" w:themeShade="BF"/>
          <w:sz w:val="32"/>
          <w:szCs w:val="32"/>
        </w:rPr>
      </w:pPr>
      <w:r>
        <w:rPr>
          <w:i/>
          <w:iCs/>
          <w:color w:val="2F5496" w:themeColor="accent1" w:themeShade="BF"/>
          <w:sz w:val="32"/>
          <w:szCs w:val="32"/>
        </w:rPr>
        <w:tab/>
      </w:r>
      <w:r w:rsidR="00291FBF">
        <w:rPr>
          <w:i/>
          <w:iCs/>
          <w:color w:val="2F5496" w:themeColor="accent1" w:themeShade="BF"/>
          <w:sz w:val="32"/>
          <w:szCs w:val="32"/>
        </w:rPr>
        <w:tab/>
      </w:r>
      <w:r>
        <w:rPr>
          <w:i/>
          <w:iCs/>
          <w:color w:val="2F5496" w:themeColor="accent1" w:themeShade="BF"/>
          <w:sz w:val="32"/>
          <w:szCs w:val="32"/>
        </w:rPr>
        <w:t>4.</w:t>
      </w:r>
      <w:r>
        <w:rPr>
          <w:i/>
          <w:iCs/>
          <w:color w:val="2F5496" w:themeColor="accent1" w:themeShade="BF"/>
          <w:sz w:val="32"/>
          <w:szCs w:val="32"/>
          <w:lang w:val="sr-Latn-RS"/>
        </w:rPr>
        <w:t>2</w:t>
      </w:r>
      <w:r>
        <w:rPr>
          <w:i/>
          <w:iCs/>
          <w:color w:val="2F5496" w:themeColor="accent1" w:themeShade="BF"/>
          <w:sz w:val="32"/>
          <w:szCs w:val="32"/>
        </w:rPr>
        <w:t>. Programsko trošenje u 202</w:t>
      </w:r>
      <w:r w:rsidR="000D42F5">
        <w:rPr>
          <w:i/>
          <w:iCs/>
          <w:color w:val="2F5496" w:themeColor="accent1" w:themeShade="BF"/>
          <w:sz w:val="32"/>
          <w:szCs w:val="32"/>
          <w:lang w:val="sr-Cyrl-RS"/>
        </w:rPr>
        <w:t>5</w:t>
      </w:r>
      <w:r>
        <w:rPr>
          <w:i/>
          <w:iCs/>
          <w:color w:val="2F5496" w:themeColor="accent1" w:themeShade="BF"/>
          <w:sz w:val="32"/>
          <w:szCs w:val="32"/>
        </w:rPr>
        <w:t xml:space="preserve">. </w:t>
      </w:r>
      <w:proofErr w:type="gramStart"/>
      <w:r>
        <w:rPr>
          <w:i/>
          <w:iCs/>
          <w:color w:val="2F5496" w:themeColor="accent1" w:themeShade="BF"/>
          <w:sz w:val="32"/>
          <w:szCs w:val="32"/>
        </w:rPr>
        <w:t>godini</w:t>
      </w:r>
      <w:proofErr w:type="gramEnd"/>
    </w:p>
    <w:p w14:paraId="462BF332" w14:textId="77777777" w:rsidR="00D312D8" w:rsidRDefault="00D312D8">
      <w:pPr>
        <w:rPr>
          <w:b/>
          <w:bCs/>
          <w:color w:val="2F5496" w:themeColor="accent1" w:themeShade="BF"/>
          <w:sz w:val="48"/>
          <w:szCs w:val="48"/>
          <w:lang w:val="sr-Cyrl-RS"/>
        </w:rPr>
      </w:pPr>
    </w:p>
    <w:p w14:paraId="1F1DA4B3" w14:textId="77777777" w:rsidR="00D312D8" w:rsidRDefault="00D312D8">
      <w:pPr>
        <w:rPr>
          <w:b/>
          <w:bCs/>
          <w:color w:val="2F5496" w:themeColor="accent1" w:themeShade="BF"/>
          <w:sz w:val="48"/>
          <w:szCs w:val="48"/>
          <w:lang w:val="sr-Cyrl-RS"/>
        </w:rPr>
      </w:pPr>
    </w:p>
    <w:p w14:paraId="4F443135" w14:textId="77777777" w:rsidR="00D312D8" w:rsidRDefault="00D312D8">
      <w:pPr>
        <w:rPr>
          <w:b/>
          <w:bCs/>
          <w:color w:val="2F5496" w:themeColor="accent1" w:themeShade="BF"/>
          <w:sz w:val="48"/>
          <w:szCs w:val="48"/>
          <w:lang w:val="sr-Cyrl-RS"/>
        </w:rPr>
      </w:pPr>
    </w:p>
    <w:p w14:paraId="0620915A" w14:textId="77777777" w:rsidR="00D312D8" w:rsidRDefault="00D312D8">
      <w:pPr>
        <w:rPr>
          <w:b/>
          <w:bCs/>
          <w:color w:val="2F5496" w:themeColor="accent1" w:themeShade="BF"/>
          <w:sz w:val="48"/>
          <w:szCs w:val="48"/>
          <w:lang w:val="sr-Cyrl-RS"/>
        </w:rPr>
      </w:pPr>
    </w:p>
    <w:p w14:paraId="2A74EE08" w14:textId="77777777" w:rsidR="00D312D8" w:rsidRDefault="00D312D8">
      <w:pPr>
        <w:rPr>
          <w:b/>
          <w:bCs/>
          <w:color w:val="2F5496" w:themeColor="accent1" w:themeShade="BF"/>
          <w:sz w:val="48"/>
          <w:szCs w:val="48"/>
          <w:lang w:val="sr-Cyrl-RS"/>
        </w:rPr>
      </w:pPr>
    </w:p>
    <w:p w14:paraId="5684284B" w14:textId="77777777" w:rsidR="00A2459C" w:rsidRDefault="00A2459C" w:rsidP="00544B69">
      <w:pPr>
        <w:rPr>
          <w:i/>
          <w:iCs/>
          <w:color w:val="2F5496" w:themeColor="accent1" w:themeShade="BF"/>
          <w:sz w:val="48"/>
          <w:szCs w:val="48"/>
          <w14:shadow w14:blurRad="63500" w14:dist="0" w14:dir="0" w14:sx="102000" w14:sy="102000" w14:kx="0" w14:ky="0" w14:algn="ctr">
            <w14:srgbClr w14:val="000000">
              <w14:alpha w14:val="60000"/>
            </w14:srgbClr>
          </w14:shadow>
        </w:rPr>
        <w:sectPr w:rsidR="00A2459C">
          <w:type w:val="continuous"/>
          <w:pgSz w:w="12240" w:h="15840"/>
          <w:pgMar w:top="1440" w:right="1440" w:bottom="1440" w:left="1440" w:header="720" w:footer="288" w:gutter="0"/>
          <w:cols w:space="720"/>
          <w:docGrid w:linePitch="360"/>
        </w:sectPr>
      </w:pPr>
    </w:p>
    <w:p w14:paraId="270AA169" w14:textId="77777777" w:rsidR="00A2459C" w:rsidRDefault="00A2459C">
      <w:pPr>
        <w:rPr>
          <w:i/>
          <w:iCs/>
          <w:color w:val="2F5496" w:themeColor="accent1" w:themeShade="BF"/>
          <w:sz w:val="24"/>
          <w:szCs w:val="24"/>
          <w:lang w:val="sr-Latn-RS"/>
        </w:rPr>
        <w:sectPr w:rsidR="00A2459C" w:rsidSect="00A2459C">
          <w:type w:val="continuous"/>
          <w:pgSz w:w="12240" w:h="15840"/>
          <w:pgMar w:top="1440" w:right="1440" w:bottom="1440" w:left="1440" w:header="720" w:footer="288" w:gutter="0"/>
          <w:cols w:num="2" w:space="720"/>
          <w:docGrid w:linePitch="360"/>
        </w:sectPr>
      </w:pPr>
    </w:p>
    <w:p w14:paraId="5BAC5F50" w14:textId="243EAE5F" w:rsidR="00D312D8" w:rsidRPr="00BB6AE5" w:rsidRDefault="005F7577" w:rsidP="00544B69">
      <w:pPr>
        <w:jc w:val="center"/>
        <w:rPr>
          <w:b/>
          <w:i/>
          <w:iCs/>
          <w:color w:val="2F5496" w:themeColor="accent1" w:themeShade="BF"/>
          <w:sz w:val="48"/>
          <w:szCs w:val="48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  <w:proofErr w:type="gramStart"/>
      <w:r w:rsidRPr="00BB6AE5">
        <w:rPr>
          <w:b/>
          <w:i/>
          <w:iCs/>
          <w:color w:val="2F5496" w:themeColor="accent1" w:themeShade="BF"/>
          <w:sz w:val="48"/>
          <w:szCs w:val="48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lastRenderedPageBreak/>
        <w:t>1</w:t>
      </w:r>
      <w:r w:rsidR="00167946" w:rsidRPr="00BB6AE5">
        <w:rPr>
          <w:b/>
          <w:i/>
          <w:iCs/>
          <w:color w:val="2F5496" w:themeColor="accent1" w:themeShade="BF"/>
          <w:sz w:val="48"/>
          <w:szCs w:val="48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>.Kako</w:t>
      </w:r>
      <w:proofErr w:type="gramEnd"/>
      <w:r w:rsidR="00167946" w:rsidRPr="00BB6AE5">
        <w:rPr>
          <w:b/>
          <w:i/>
          <w:iCs/>
          <w:color w:val="2F5496" w:themeColor="accent1" w:themeShade="BF"/>
          <w:sz w:val="48"/>
          <w:szCs w:val="48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 xml:space="preserve"> nastaje budžet grada?</w:t>
      </w:r>
    </w:p>
    <w:p w14:paraId="7ED15E18" w14:textId="77777777" w:rsidR="00D312D8" w:rsidRDefault="00D312D8">
      <w:pPr>
        <w:jc w:val="center"/>
        <w:rPr>
          <w:i/>
          <w:iCs/>
          <w:color w:val="2F5496" w:themeColor="accent1" w:themeShade="BF"/>
          <w:sz w:val="48"/>
          <w:szCs w:val="48"/>
        </w:rPr>
      </w:pPr>
    </w:p>
    <w:p w14:paraId="4113BD59" w14:textId="77777777" w:rsidR="00D312D8" w:rsidRDefault="00D312D8">
      <w:pPr>
        <w:rPr>
          <w:i/>
          <w:iCs/>
          <w:color w:val="2F5496" w:themeColor="accent1" w:themeShade="BF"/>
          <w:sz w:val="18"/>
          <w:szCs w:val="18"/>
        </w:rPr>
        <w:sectPr w:rsidR="00D312D8">
          <w:type w:val="continuous"/>
          <w:pgSz w:w="12240" w:h="15840"/>
          <w:pgMar w:top="1440" w:right="1440" w:bottom="1440" w:left="1440" w:header="720" w:footer="288" w:gutter="0"/>
          <w:cols w:space="720"/>
          <w:docGrid w:linePitch="360"/>
        </w:sectPr>
      </w:pPr>
    </w:p>
    <w:p w14:paraId="2D53D846" w14:textId="77777777" w:rsidR="00D312D8" w:rsidRDefault="00167946">
      <w:pPr>
        <w:jc w:val="center"/>
        <w:rPr>
          <w:b/>
          <w:bCs/>
          <w:i/>
          <w:iCs/>
          <w:color w:val="2F5496" w:themeColor="accent1" w:themeShade="BF"/>
          <w:sz w:val="24"/>
          <w:szCs w:val="24"/>
        </w:rPr>
      </w:pPr>
      <w:r>
        <w:rPr>
          <w:b/>
          <w:bCs/>
          <w:i/>
          <w:iCs/>
          <w:color w:val="2F5496" w:themeColor="accent1" w:themeShade="BF"/>
          <w:sz w:val="28"/>
          <w:szCs w:val="28"/>
        </w:rPr>
        <w:lastRenderedPageBreak/>
        <w:t>BUDŽET GRADA Zrenjanina</w:t>
      </w:r>
    </w:p>
    <w:p w14:paraId="049CC036" w14:textId="15C7E680" w:rsidR="00D312D8" w:rsidRDefault="00167946">
      <w:pPr>
        <w:jc w:val="both"/>
        <w:rPr>
          <w:i/>
          <w:iCs/>
          <w:color w:val="2F5496" w:themeColor="accent1" w:themeShade="BF"/>
          <w:sz w:val="24"/>
          <w:szCs w:val="24"/>
        </w:rPr>
      </w:pPr>
      <w:proofErr w:type="gramStart"/>
      <w:r>
        <w:rPr>
          <w:i/>
          <w:iCs/>
          <w:color w:val="2F5496" w:themeColor="accent1" w:themeShade="BF"/>
          <w:sz w:val="24"/>
          <w:szCs w:val="24"/>
        </w:rPr>
        <w:t>je</w:t>
      </w:r>
      <w:proofErr w:type="gramEnd"/>
      <w:r>
        <w:rPr>
          <w:i/>
          <w:iCs/>
          <w:color w:val="2F5496" w:themeColor="accent1" w:themeShade="BF"/>
          <w:sz w:val="24"/>
          <w:szCs w:val="24"/>
        </w:rPr>
        <w:t xml:space="preserve"> pravni dokument koji utvrđuje</w:t>
      </w:r>
      <w:r w:rsidR="009F0317">
        <w:rPr>
          <w:i/>
          <w:iCs/>
          <w:color w:val="2F5496" w:themeColor="accent1" w:themeShade="BF"/>
          <w:sz w:val="24"/>
          <w:szCs w:val="24"/>
        </w:rPr>
        <w:t xml:space="preserve"> kako</w:t>
      </w:r>
      <w:r>
        <w:rPr>
          <w:i/>
          <w:iCs/>
          <w:color w:val="2F5496" w:themeColor="accent1" w:themeShade="BF"/>
          <w:sz w:val="24"/>
          <w:szCs w:val="24"/>
        </w:rPr>
        <w:t xml:space="preserve"> plan prihoda i primanja</w:t>
      </w:r>
      <w:r w:rsidR="009F0317">
        <w:rPr>
          <w:i/>
          <w:iCs/>
          <w:color w:val="2F5496" w:themeColor="accent1" w:themeShade="BF"/>
          <w:sz w:val="24"/>
          <w:szCs w:val="24"/>
        </w:rPr>
        <w:t>, tako i</w:t>
      </w:r>
      <w:r>
        <w:rPr>
          <w:i/>
          <w:iCs/>
          <w:color w:val="2F5496" w:themeColor="accent1" w:themeShade="BF"/>
          <w:sz w:val="24"/>
          <w:szCs w:val="24"/>
        </w:rPr>
        <w:t xml:space="preserve"> rashoda i izdataka grada za budžetsku, odnosno kalendarsku godinu.</w:t>
      </w:r>
    </w:p>
    <w:p w14:paraId="0C8695BC" w14:textId="77777777" w:rsidR="00D312D8" w:rsidRDefault="00167946">
      <w:pPr>
        <w:jc w:val="both"/>
        <w:rPr>
          <w:i/>
          <w:iCs/>
          <w:color w:val="2F5496" w:themeColor="accent1" w:themeShade="BF"/>
          <w:sz w:val="24"/>
          <w:szCs w:val="24"/>
        </w:rPr>
      </w:pPr>
      <w:r>
        <w:rPr>
          <w:i/>
          <w:iCs/>
          <w:color w:val="2F5496" w:themeColor="accent1" w:themeShade="BF"/>
          <w:sz w:val="24"/>
          <w:szCs w:val="24"/>
        </w:rPr>
        <w:t xml:space="preserve">To znači da ovaj dokument predstavlja predviđanje koliko </w:t>
      </w:r>
      <w:proofErr w:type="gramStart"/>
      <w:r>
        <w:rPr>
          <w:i/>
          <w:iCs/>
          <w:color w:val="2F5496" w:themeColor="accent1" w:themeShade="BF"/>
          <w:sz w:val="24"/>
          <w:szCs w:val="24"/>
        </w:rPr>
        <w:t>će</w:t>
      </w:r>
      <w:proofErr w:type="gramEnd"/>
      <w:r>
        <w:rPr>
          <w:i/>
          <w:iCs/>
          <w:color w:val="2F5496" w:themeColor="accent1" w:themeShade="BF"/>
          <w:sz w:val="24"/>
          <w:szCs w:val="24"/>
        </w:rPr>
        <w:t xml:space="preserve"> se novca od građana i privrede u toku jedne godine prikupiti i na koji način će se taj novac trošiti.</w:t>
      </w:r>
    </w:p>
    <w:p w14:paraId="6A1F3731" w14:textId="5FFB499C" w:rsidR="00D312D8" w:rsidRDefault="00167946">
      <w:pPr>
        <w:jc w:val="both"/>
        <w:rPr>
          <w:i/>
          <w:iCs/>
          <w:color w:val="2F5496" w:themeColor="accent1" w:themeShade="BF"/>
          <w:sz w:val="24"/>
          <w:szCs w:val="24"/>
        </w:rPr>
      </w:pPr>
      <w:proofErr w:type="gramStart"/>
      <w:r>
        <w:rPr>
          <w:i/>
          <w:iCs/>
          <w:color w:val="2F5496" w:themeColor="accent1" w:themeShade="BF"/>
          <w:sz w:val="24"/>
          <w:szCs w:val="24"/>
        </w:rPr>
        <w:t>Iz gradskog budžeta se tokom godine plaćaju sve obaveze lokalne samouprave.</w:t>
      </w:r>
      <w:proofErr w:type="gramEnd"/>
      <w:r>
        <w:rPr>
          <w:i/>
          <w:iCs/>
          <w:color w:val="2F5496" w:themeColor="accent1" w:themeShade="BF"/>
          <w:sz w:val="24"/>
          <w:szCs w:val="24"/>
        </w:rPr>
        <w:t xml:space="preserve"> Isto tako u budžet se slivaju prihodi iz kojih se podmiruju </w:t>
      </w:r>
      <w:proofErr w:type="gramStart"/>
      <w:r>
        <w:rPr>
          <w:i/>
          <w:iCs/>
          <w:color w:val="2F5496" w:themeColor="accent1" w:themeShade="BF"/>
          <w:sz w:val="24"/>
          <w:szCs w:val="24"/>
        </w:rPr>
        <w:t>te</w:t>
      </w:r>
      <w:proofErr w:type="gramEnd"/>
      <w:r>
        <w:rPr>
          <w:i/>
          <w:iCs/>
          <w:color w:val="2F5496" w:themeColor="accent1" w:themeShade="BF"/>
          <w:sz w:val="24"/>
          <w:szCs w:val="24"/>
        </w:rPr>
        <w:t xml:space="preserve"> obaveze. </w:t>
      </w:r>
    </w:p>
    <w:p w14:paraId="4A952FDD" w14:textId="77777777" w:rsidR="00D312D8" w:rsidRDefault="00167946">
      <w:pPr>
        <w:jc w:val="both"/>
        <w:rPr>
          <w:i/>
          <w:iCs/>
          <w:color w:val="2F5496" w:themeColor="accent1" w:themeShade="BF"/>
          <w:sz w:val="24"/>
          <w:szCs w:val="24"/>
        </w:rPr>
      </w:pPr>
      <w:r>
        <w:rPr>
          <w:i/>
          <w:iCs/>
          <w:color w:val="2F5496" w:themeColor="accent1" w:themeShade="BF"/>
          <w:sz w:val="24"/>
          <w:szCs w:val="24"/>
        </w:rPr>
        <w:t xml:space="preserve">Gradonačelnik i lokalna uprava sprovode gradsku politiku, a glavna poluga </w:t>
      </w:r>
      <w:proofErr w:type="gramStart"/>
      <w:r>
        <w:rPr>
          <w:i/>
          <w:iCs/>
          <w:color w:val="2F5496" w:themeColor="accent1" w:themeShade="BF"/>
          <w:sz w:val="24"/>
          <w:szCs w:val="24"/>
        </w:rPr>
        <w:t>te</w:t>
      </w:r>
      <w:proofErr w:type="gramEnd"/>
      <w:r>
        <w:rPr>
          <w:i/>
          <w:iCs/>
          <w:color w:val="2F5496" w:themeColor="accent1" w:themeShade="BF"/>
          <w:sz w:val="24"/>
          <w:szCs w:val="24"/>
        </w:rPr>
        <w:t xml:space="preserve"> politike i razvoja je upravo budžet grada.</w:t>
      </w:r>
    </w:p>
    <w:p w14:paraId="5859FBB0" w14:textId="77777777" w:rsidR="00D312D8" w:rsidRDefault="00167946">
      <w:pPr>
        <w:jc w:val="both"/>
        <w:rPr>
          <w:i/>
          <w:iCs/>
          <w:color w:val="2F5496" w:themeColor="accent1" w:themeShade="BF"/>
          <w:sz w:val="24"/>
          <w:szCs w:val="24"/>
        </w:rPr>
      </w:pPr>
      <w:r>
        <w:rPr>
          <w:i/>
          <w:iCs/>
          <w:color w:val="2F5496" w:themeColor="accent1" w:themeShade="BF"/>
          <w:sz w:val="24"/>
          <w:szCs w:val="24"/>
        </w:rPr>
        <w:t xml:space="preserve">Prilikom definisanja ovog, za grad Zrenjanin najvažnijeg dokumenta, oni moraju da se vode zakonskim propisima, strateškim prioritetima razvoja i drugim elementima, kao što je prikazano </w:t>
      </w:r>
      <w:proofErr w:type="gramStart"/>
      <w:r>
        <w:rPr>
          <w:i/>
          <w:iCs/>
          <w:color w:val="2F5496" w:themeColor="accent1" w:themeShade="BF"/>
          <w:sz w:val="24"/>
          <w:szCs w:val="24"/>
        </w:rPr>
        <w:t>na</w:t>
      </w:r>
      <w:proofErr w:type="gramEnd"/>
      <w:r>
        <w:rPr>
          <w:i/>
          <w:iCs/>
          <w:color w:val="2F5496" w:themeColor="accent1" w:themeShade="BF"/>
          <w:sz w:val="24"/>
          <w:szCs w:val="24"/>
        </w:rPr>
        <w:t xml:space="preserve"> </w:t>
      </w:r>
      <w:r>
        <w:rPr>
          <w:b/>
          <w:bCs/>
          <w:i/>
          <w:iCs/>
          <w:color w:val="2F5496" w:themeColor="accent1" w:themeShade="BF"/>
          <w:sz w:val="24"/>
          <w:szCs w:val="24"/>
        </w:rPr>
        <w:t>slici 1</w:t>
      </w:r>
      <w:r>
        <w:rPr>
          <w:i/>
          <w:iCs/>
          <w:color w:val="2F5496" w:themeColor="accent1" w:themeShade="BF"/>
          <w:sz w:val="24"/>
          <w:szCs w:val="24"/>
        </w:rPr>
        <w:t>.</w:t>
      </w:r>
    </w:p>
    <w:p w14:paraId="0F1976F1" w14:textId="318F6552" w:rsidR="00D312D8" w:rsidRDefault="00167946">
      <w:pPr>
        <w:jc w:val="both"/>
        <w:rPr>
          <w:i/>
          <w:iCs/>
          <w:color w:val="2F5496" w:themeColor="accent1" w:themeShade="BF"/>
          <w:sz w:val="24"/>
          <w:szCs w:val="24"/>
        </w:rPr>
      </w:pPr>
      <w:proofErr w:type="gramStart"/>
      <w:r>
        <w:rPr>
          <w:i/>
          <w:iCs/>
          <w:color w:val="2F5496" w:themeColor="accent1" w:themeShade="BF"/>
          <w:sz w:val="24"/>
          <w:szCs w:val="24"/>
        </w:rPr>
        <w:t>Realnost je takva da postoje velike razlike između želja i mogućnosti, tako da kreiranje bud</w:t>
      </w:r>
      <w:r w:rsidR="009F0317">
        <w:rPr>
          <w:i/>
          <w:iCs/>
          <w:color w:val="2F5496" w:themeColor="accent1" w:themeShade="BF"/>
          <w:sz w:val="24"/>
          <w:szCs w:val="24"/>
        </w:rPr>
        <w:t>ž</w:t>
      </w:r>
      <w:r>
        <w:rPr>
          <w:i/>
          <w:iCs/>
          <w:color w:val="2F5496" w:themeColor="accent1" w:themeShade="BF"/>
          <w:sz w:val="24"/>
          <w:szCs w:val="24"/>
        </w:rPr>
        <w:t>eta podrazumeva utvrđivanje prioriteta i pravljenje različitih kompromisa.</w:t>
      </w:r>
      <w:proofErr w:type="gramEnd"/>
    </w:p>
    <w:p w14:paraId="5EF4B385" w14:textId="77777777" w:rsidR="00D312D8" w:rsidRDefault="00D312D8">
      <w:pPr>
        <w:jc w:val="both"/>
        <w:rPr>
          <w:i/>
          <w:iCs/>
          <w:color w:val="2F5496" w:themeColor="accent1" w:themeShade="BF"/>
          <w:sz w:val="24"/>
          <w:szCs w:val="24"/>
        </w:rPr>
      </w:pPr>
    </w:p>
    <w:p w14:paraId="6C97E974" w14:textId="77777777" w:rsidR="00D312D8" w:rsidRDefault="00D312D8">
      <w:pPr>
        <w:jc w:val="both"/>
        <w:rPr>
          <w:i/>
          <w:iCs/>
          <w:color w:val="2F5496" w:themeColor="accent1" w:themeShade="BF"/>
          <w:sz w:val="24"/>
          <w:szCs w:val="24"/>
        </w:rPr>
      </w:pPr>
    </w:p>
    <w:p w14:paraId="1AE3F5D0" w14:textId="77777777" w:rsidR="00D312D8" w:rsidRDefault="00D312D8">
      <w:pPr>
        <w:jc w:val="both"/>
        <w:rPr>
          <w:i/>
          <w:iCs/>
          <w:color w:val="2F5496" w:themeColor="accent1" w:themeShade="BF"/>
          <w:sz w:val="24"/>
          <w:szCs w:val="24"/>
        </w:rPr>
      </w:pPr>
    </w:p>
    <w:p w14:paraId="3659EAFB" w14:textId="77777777" w:rsidR="00D312D8" w:rsidRDefault="00D312D8">
      <w:pPr>
        <w:jc w:val="both"/>
        <w:rPr>
          <w:i/>
          <w:iCs/>
          <w:color w:val="2F5496" w:themeColor="accent1" w:themeShade="BF"/>
          <w:sz w:val="24"/>
          <w:szCs w:val="24"/>
        </w:rPr>
      </w:pPr>
    </w:p>
    <w:p w14:paraId="32985E6D" w14:textId="77777777" w:rsidR="00D312D8" w:rsidRDefault="00D312D8">
      <w:pPr>
        <w:jc w:val="both"/>
        <w:rPr>
          <w:i/>
          <w:iCs/>
          <w:color w:val="2F5496" w:themeColor="accent1" w:themeShade="BF"/>
          <w:sz w:val="24"/>
          <w:szCs w:val="24"/>
        </w:rPr>
      </w:pPr>
    </w:p>
    <w:p w14:paraId="1A6B3AC4" w14:textId="77777777" w:rsidR="00D312D8" w:rsidRDefault="00D312D8">
      <w:pPr>
        <w:jc w:val="center"/>
        <w:rPr>
          <w:i/>
          <w:iCs/>
          <w:color w:val="2F5496" w:themeColor="accent1" w:themeShade="BF"/>
          <w:sz w:val="48"/>
          <w:szCs w:val="48"/>
        </w:rPr>
      </w:pPr>
    </w:p>
    <w:p w14:paraId="1EBA2967" w14:textId="77777777" w:rsidR="00D312D8" w:rsidRDefault="00167946">
      <w:pPr>
        <w:jc w:val="center"/>
        <w:rPr>
          <w:i/>
          <w:iCs/>
          <w:color w:val="2F5496" w:themeColor="accent1" w:themeShade="BF"/>
          <w:sz w:val="48"/>
          <w:szCs w:val="48"/>
          <w:lang w:val="sr-Latn-RS"/>
        </w:rPr>
      </w:pPr>
      <w:r>
        <w:rPr>
          <w:i/>
          <w:iCs/>
          <w:noProof/>
          <w:color w:val="4472C4" w:themeColor="accent1"/>
          <w:sz w:val="48"/>
          <w:szCs w:val="48"/>
          <w:lang w:val="sr-Latn-RS" w:eastAsia="sr-Latn-RS"/>
        </w:rPr>
        <w:drawing>
          <wp:inline distT="0" distB="0" distL="0" distR="0" wp14:anchorId="76473240" wp14:editId="245FAB93">
            <wp:extent cx="3404870" cy="4105275"/>
            <wp:effectExtent l="0" t="0" r="5080" b="9525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Picture 8"/>
                    <pic:cNvPicPr>
                      <a:picLocks noChangeAspect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420303" cy="41238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6D310BC" w14:textId="77777777" w:rsidR="00D312D8" w:rsidRDefault="00D312D8">
      <w:pPr>
        <w:jc w:val="center"/>
        <w:rPr>
          <w:i/>
          <w:iCs/>
          <w:color w:val="2F5496" w:themeColor="accent1" w:themeShade="BF"/>
          <w:sz w:val="48"/>
          <w:szCs w:val="48"/>
          <w:lang w:val="sr-Latn-RS"/>
        </w:rPr>
      </w:pPr>
    </w:p>
    <w:p w14:paraId="4A35DE9A" w14:textId="77777777" w:rsidR="00D312D8" w:rsidRDefault="00D312D8">
      <w:pPr>
        <w:jc w:val="center"/>
        <w:rPr>
          <w:i/>
          <w:iCs/>
          <w:color w:val="2F5496" w:themeColor="accent1" w:themeShade="BF"/>
          <w:sz w:val="48"/>
          <w:szCs w:val="48"/>
          <w:lang w:val="sr-Latn-RS"/>
        </w:rPr>
      </w:pPr>
    </w:p>
    <w:p w14:paraId="0FA99FC7" w14:textId="77777777" w:rsidR="00D312D8" w:rsidRDefault="00D312D8">
      <w:pPr>
        <w:rPr>
          <w:i/>
          <w:iCs/>
          <w:color w:val="2F5496" w:themeColor="accent1" w:themeShade="BF"/>
          <w:sz w:val="48"/>
          <w:szCs w:val="48"/>
          <w:lang w:val="sr-Latn-RS"/>
        </w:rPr>
      </w:pPr>
    </w:p>
    <w:p w14:paraId="796342FF" w14:textId="77777777" w:rsidR="00D312D8" w:rsidRDefault="00D312D8">
      <w:pPr>
        <w:rPr>
          <w:i/>
          <w:iCs/>
          <w:color w:val="2F5496" w:themeColor="accent1" w:themeShade="BF"/>
          <w:sz w:val="48"/>
          <w:szCs w:val="48"/>
          <w:lang w:val="sr-Latn-RS"/>
        </w:rPr>
      </w:pPr>
    </w:p>
    <w:p w14:paraId="700E2932" w14:textId="4EBD6EAE" w:rsidR="00D312D8" w:rsidRDefault="00D312D8">
      <w:pPr>
        <w:rPr>
          <w:i/>
          <w:iCs/>
          <w:color w:val="2F5496" w:themeColor="accent1" w:themeShade="BF"/>
          <w:sz w:val="48"/>
          <w:szCs w:val="48"/>
        </w:rPr>
        <w:sectPr w:rsidR="00D312D8">
          <w:type w:val="continuous"/>
          <w:pgSz w:w="12240" w:h="15840"/>
          <w:pgMar w:top="1440" w:right="1440" w:bottom="1440" w:left="1440" w:header="720" w:footer="288" w:gutter="0"/>
          <w:cols w:num="2" w:space="720"/>
          <w:docGrid w:linePitch="360"/>
        </w:sectPr>
      </w:pPr>
    </w:p>
    <w:p w14:paraId="43D7D4FE" w14:textId="0195276A" w:rsidR="00670D28" w:rsidRPr="00BB6AE5" w:rsidRDefault="005F7577" w:rsidP="00636A69">
      <w:pPr>
        <w:spacing w:line="240" w:lineRule="auto"/>
        <w:jc w:val="center"/>
        <w:rPr>
          <w:b/>
          <w:i/>
          <w:iCs/>
          <w:color w:val="2F5496" w:themeColor="accent1" w:themeShade="BF"/>
          <w:sz w:val="48"/>
          <w:szCs w:val="48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  <w:proofErr w:type="gramStart"/>
      <w:r w:rsidRPr="00BB6AE5">
        <w:rPr>
          <w:b/>
          <w:i/>
          <w:iCs/>
          <w:color w:val="2F5496" w:themeColor="accent1" w:themeShade="BF"/>
          <w:sz w:val="48"/>
          <w:szCs w:val="48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lastRenderedPageBreak/>
        <w:t>2</w:t>
      </w:r>
      <w:r w:rsidR="00670D28" w:rsidRPr="00BB6AE5">
        <w:rPr>
          <w:b/>
          <w:i/>
          <w:iCs/>
          <w:color w:val="2F5496" w:themeColor="accent1" w:themeShade="BF"/>
          <w:sz w:val="48"/>
          <w:szCs w:val="48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>.Ko</w:t>
      </w:r>
      <w:proofErr w:type="gramEnd"/>
      <w:r w:rsidR="00670D28" w:rsidRPr="00BB6AE5">
        <w:rPr>
          <w:b/>
          <w:i/>
          <w:iCs/>
          <w:color w:val="2F5496" w:themeColor="accent1" w:themeShade="BF"/>
          <w:sz w:val="48"/>
          <w:szCs w:val="48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 xml:space="preserve"> se finansira iz </w:t>
      </w:r>
      <w:r w:rsidR="00636A69" w:rsidRPr="00BB6AE5">
        <w:rPr>
          <w:b/>
          <w:i/>
          <w:iCs/>
          <w:color w:val="2F5496" w:themeColor="accent1" w:themeShade="BF"/>
          <w:sz w:val="48"/>
          <w:szCs w:val="48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>b</w:t>
      </w:r>
      <w:r w:rsidR="00670D28" w:rsidRPr="00BB6AE5">
        <w:rPr>
          <w:b/>
          <w:i/>
          <w:iCs/>
          <w:color w:val="2F5496" w:themeColor="accent1" w:themeShade="BF"/>
          <w:sz w:val="48"/>
          <w:szCs w:val="48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 xml:space="preserve">udžeta </w:t>
      </w:r>
      <w:r w:rsidR="00636A69" w:rsidRPr="00BB6AE5">
        <w:rPr>
          <w:b/>
          <w:i/>
          <w:iCs/>
          <w:color w:val="2F5496" w:themeColor="accent1" w:themeShade="BF"/>
          <w:sz w:val="48"/>
          <w:szCs w:val="48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>g</w:t>
      </w:r>
      <w:r w:rsidR="00670D28" w:rsidRPr="00BB6AE5">
        <w:rPr>
          <w:b/>
          <w:i/>
          <w:iCs/>
          <w:color w:val="2F5496" w:themeColor="accent1" w:themeShade="BF"/>
          <w:sz w:val="48"/>
          <w:szCs w:val="48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>rada</w:t>
      </w:r>
    </w:p>
    <w:p w14:paraId="4A12F322" w14:textId="77777777" w:rsidR="00670D28" w:rsidRPr="00BB6AE5" w:rsidRDefault="00670D28" w:rsidP="00636A69">
      <w:pPr>
        <w:spacing w:line="240" w:lineRule="auto"/>
        <w:jc w:val="center"/>
        <w:rPr>
          <w:b/>
          <w:color w:val="2F5496" w:themeColor="accent1" w:themeShade="BF"/>
          <w:sz w:val="24"/>
          <w:szCs w:val="24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sectPr w:rsidR="00670D28" w:rsidRPr="00BB6AE5">
          <w:type w:val="continuous"/>
          <w:pgSz w:w="12240" w:h="15840"/>
          <w:pgMar w:top="1440" w:right="1440" w:bottom="1440" w:left="1440" w:header="720" w:footer="288" w:gutter="0"/>
          <w:cols w:space="720"/>
          <w:docGrid w:linePitch="360"/>
        </w:sectPr>
      </w:pPr>
    </w:p>
    <w:p w14:paraId="7DCEBD18" w14:textId="77777777" w:rsidR="00670D28" w:rsidRPr="00BB6AE5" w:rsidRDefault="00670D28" w:rsidP="00636A69">
      <w:pPr>
        <w:spacing w:line="240" w:lineRule="auto"/>
        <w:jc w:val="center"/>
        <w:rPr>
          <w:b/>
          <w:i/>
          <w:iCs/>
          <w:color w:val="2F5496" w:themeColor="accent1" w:themeShade="BF"/>
          <w:sz w:val="36"/>
          <w:szCs w:val="36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sectPr w:rsidR="00670D28" w:rsidRPr="00BB6AE5">
          <w:type w:val="continuous"/>
          <w:pgSz w:w="12240" w:h="15840"/>
          <w:pgMar w:top="1440" w:right="1440" w:bottom="1440" w:left="1440" w:header="720" w:footer="288" w:gutter="0"/>
          <w:cols w:num="2" w:space="720"/>
          <w:docGrid w:linePitch="360"/>
        </w:sectPr>
      </w:pPr>
    </w:p>
    <w:p w14:paraId="7F393495" w14:textId="77777777" w:rsidR="00670D28" w:rsidRPr="00BB6AE5" w:rsidRDefault="00670D28" w:rsidP="00636A69">
      <w:pPr>
        <w:spacing w:line="240" w:lineRule="auto"/>
        <w:jc w:val="center"/>
        <w:rPr>
          <w:b/>
          <w:i/>
          <w:iCs/>
          <w:color w:val="2F5496" w:themeColor="accent1" w:themeShade="BF"/>
          <w:sz w:val="36"/>
          <w:szCs w:val="36"/>
          <w:lang w:val="sr-Latn-RS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  <w:r w:rsidRPr="00BB6AE5">
        <w:rPr>
          <w:b/>
          <w:i/>
          <w:iCs/>
          <w:color w:val="2F5496" w:themeColor="accent1" w:themeShade="BF"/>
          <w:sz w:val="36"/>
          <w:szCs w:val="36"/>
          <w:lang w:val="sr-Latn-RS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lastRenderedPageBreak/>
        <w:t>Direktni korisnici budžetskih sredstava</w:t>
      </w:r>
    </w:p>
    <w:p w14:paraId="50A32380" w14:textId="77777777" w:rsidR="00670D28" w:rsidRPr="00E36BCB" w:rsidRDefault="00670D28" w:rsidP="005F7577">
      <w:pPr>
        <w:spacing w:after="0" w:line="240" w:lineRule="auto"/>
        <w:jc w:val="both"/>
        <w:rPr>
          <w:i/>
          <w:iCs/>
          <w:color w:val="2F5496" w:themeColor="accent1" w:themeShade="BF"/>
          <w:sz w:val="28"/>
          <w:szCs w:val="28"/>
          <w:lang w:val="sr-Latn-RS"/>
        </w:rPr>
      </w:pPr>
      <w:r w:rsidRPr="00E36BCB">
        <w:rPr>
          <w:i/>
          <w:iCs/>
          <w:color w:val="2F5496" w:themeColor="accent1" w:themeShade="BF"/>
          <w:sz w:val="28"/>
          <w:szCs w:val="28"/>
          <w:lang w:val="sr-Latn-RS"/>
        </w:rPr>
        <w:t>- Skupština grada</w:t>
      </w:r>
    </w:p>
    <w:p w14:paraId="1D95CA95" w14:textId="77777777" w:rsidR="00670D28" w:rsidRPr="00E36BCB" w:rsidRDefault="00670D28" w:rsidP="005F7577">
      <w:pPr>
        <w:spacing w:after="0" w:line="240" w:lineRule="auto"/>
        <w:jc w:val="both"/>
        <w:rPr>
          <w:i/>
          <w:iCs/>
          <w:color w:val="2F5496" w:themeColor="accent1" w:themeShade="BF"/>
          <w:sz w:val="28"/>
          <w:szCs w:val="28"/>
          <w:lang w:val="sr-Latn-RS"/>
        </w:rPr>
      </w:pPr>
      <w:r w:rsidRPr="00E36BCB">
        <w:rPr>
          <w:i/>
          <w:iCs/>
          <w:color w:val="2F5496" w:themeColor="accent1" w:themeShade="BF"/>
          <w:sz w:val="28"/>
          <w:szCs w:val="28"/>
          <w:lang w:val="sr-Latn-RS"/>
        </w:rPr>
        <w:t>- Gradonačelnik</w:t>
      </w:r>
    </w:p>
    <w:p w14:paraId="16896AE2" w14:textId="77777777" w:rsidR="00670D28" w:rsidRPr="00E36BCB" w:rsidRDefault="00670D28" w:rsidP="005F7577">
      <w:pPr>
        <w:spacing w:after="0" w:line="240" w:lineRule="auto"/>
        <w:jc w:val="both"/>
        <w:rPr>
          <w:i/>
          <w:iCs/>
          <w:color w:val="2F5496" w:themeColor="accent1" w:themeShade="BF"/>
          <w:sz w:val="28"/>
          <w:szCs w:val="28"/>
          <w:lang w:val="sr-Latn-RS"/>
        </w:rPr>
      </w:pPr>
      <w:r w:rsidRPr="00E36BCB">
        <w:rPr>
          <w:i/>
          <w:iCs/>
          <w:color w:val="2F5496" w:themeColor="accent1" w:themeShade="BF"/>
          <w:sz w:val="28"/>
          <w:szCs w:val="28"/>
          <w:lang w:val="sr-Latn-RS"/>
        </w:rPr>
        <w:t>- Gradsko veće</w:t>
      </w:r>
    </w:p>
    <w:p w14:paraId="30D60EC8" w14:textId="77777777" w:rsidR="00670D28" w:rsidRPr="00E36BCB" w:rsidRDefault="00670D28" w:rsidP="005F7577">
      <w:pPr>
        <w:spacing w:after="0" w:line="240" w:lineRule="auto"/>
        <w:jc w:val="both"/>
        <w:rPr>
          <w:i/>
          <w:iCs/>
          <w:color w:val="2F5496" w:themeColor="accent1" w:themeShade="BF"/>
          <w:sz w:val="28"/>
          <w:szCs w:val="28"/>
          <w:lang w:val="sr-Latn-RS"/>
        </w:rPr>
      </w:pPr>
      <w:r w:rsidRPr="00E36BCB">
        <w:rPr>
          <w:i/>
          <w:iCs/>
          <w:color w:val="2F5496" w:themeColor="accent1" w:themeShade="BF"/>
          <w:sz w:val="28"/>
          <w:szCs w:val="28"/>
          <w:lang w:val="sr-Latn-RS"/>
        </w:rPr>
        <w:t>- Gradska Uprava</w:t>
      </w:r>
    </w:p>
    <w:p w14:paraId="1F01EEB7" w14:textId="77777777" w:rsidR="00670D28" w:rsidRPr="00E36BCB" w:rsidRDefault="00670D28" w:rsidP="005F7577">
      <w:pPr>
        <w:spacing w:after="0" w:line="240" w:lineRule="auto"/>
        <w:jc w:val="both"/>
        <w:rPr>
          <w:i/>
          <w:iCs/>
          <w:color w:val="2F5496" w:themeColor="accent1" w:themeShade="BF"/>
          <w:sz w:val="28"/>
          <w:szCs w:val="28"/>
          <w:lang w:val="sr-Latn-RS"/>
        </w:rPr>
      </w:pPr>
      <w:r w:rsidRPr="00E36BCB">
        <w:rPr>
          <w:i/>
          <w:iCs/>
          <w:color w:val="2F5496" w:themeColor="accent1" w:themeShade="BF"/>
          <w:sz w:val="28"/>
          <w:szCs w:val="28"/>
          <w:lang w:val="sr-Latn-RS"/>
        </w:rPr>
        <w:t>- Pravobranilaštvo Grada Zrenjanina</w:t>
      </w:r>
    </w:p>
    <w:p w14:paraId="282FB714" w14:textId="40CCA058" w:rsidR="00670D28" w:rsidRDefault="00670D28" w:rsidP="005F7577">
      <w:pPr>
        <w:spacing w:after="0" w:line="240" w:lineRule="auto"/>
        <w:jc w:val="both"/>
        <w:rPr>
          <w:i/>
          <w:iCs/>
          <w:color w:val="2F5496" w:themeColor="accent1" w:themeShade="BF"/>
          <w:sz w:val="28"/>
          <w:szCs w:val="28"/>
          <w:lang w:val="sr-Latn-RS"/>
        </w:rPr>
      </w:pPr>
      <w:r w:rsidRPr="00E36BCB">
        <w:rPr>
          <w:i/>
          <w:iCs/>
          <w:color w:val="2F5496" w:themeColor="accent1" w:themeShade="BF"/>
          <w:sz w:val="28"/>
          <w:szCs w:val="28"/>
          <w:lang w:val="sr-Latn-RS"/>
        </w:rPr>
        <w:t>- Zaštitnik građana</w:t>
      </w:r>
    </w:p>
    <w:p w14:paraId="05302D42" w14:textId="77777777" w:rsidR="000B6A0B" w:rsidRPr="00E36BCB" w:rsidRDefault="000B6A0B" w:rsidP="005F7577">
      <w:pPr>
        <w:spacing w:after="0" w:line="240" w:lineRule="auto"/>
        <w:jc w:val="both"/>
        <w:rPr>
          <w:i/>
          <w:iCs/>
          <w:color w:val="2F5496" w:themeColor="accent1" w:themeShade="BF"/>
          <w:sz w:val="28"/>
          <w:szCs w:val="28"/>
          <w:lang w:val="sr-Latn-RS"/>
        </w:rPr>
      </w:pPr>
    </w:p>
    <w:p w14:paraId="1CBF8BA7" w14:textId="77777777" w:rsidR="000B6A0B" w:rsidRPr="00BB6AE5" w:rsidRDefault="000B6A0B" w:rsidP="000B6A0B">
      <w:pPr>
        <w:spacing w:line="240" w:lineRule="auto"/>
        <w:jc w:val="center"/>
        <w:rPr>
          <w:b/>
          <w:i/>
          <w:iCs/>
          <w:color w:val="2F5496" w:themeColor="accent1" w:themeShade="BF"/>
          <w:sz w:val="36"/>
          <w:szCs w:val="36"/>
          <w:lang w:val="sr-Latn-RS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  <w:r w:rsidRPr="00BB6AE5">
        <w:rPr>
          <w:b/>
          <w:i/>
          <w:iCs/>
          <w:color w:val="2F5496" w:themeColor="accent1" w:themeShade="BF"/>
          <w:sz w:val="36"/>
          <w:szCs w:val="36"/>
          <w:lang w:val="sr-Latn-RS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>Indirektni korisnici budžetskih sredstava</w:t>
      </w:r>
    </w:p>
    <w:p w14:paraId="7B5D3937" w14:textId="77777777" w:rsidR="000B6A0B" w:rsidRPr="00E36BCB" w:rsidRDefault="000B6A0B" w:rsidP="000B6A0B">
      <w:pPr>
        <w:spacing w:after="0" w:line="240" w:lineRule="auto"/>
        <w:jc w:val="both"/>
        <w:rPr>
          <w:i/>
          <w:iCs/>
          <w:color w:val="2F5496" w:themeColor="accent1" w:themeShade="BF"/>
          <w:sz w:val="28"/>
          <w:szCs w:val="28"/>
          <w:lang w:val="sr-Latn-RS"/>
        </w:rPr>
      </w:pPr>
      <w:r w:rsidRPr="00E36BCB">
        <w:rPr>
          <w:i/>
          <w:iCs/>
          <w:color w:val="2F5496" w:themeColor="accent1" w:themeShade="BF"/>
          <w:sz w:val="28"/>
          <w:szCs w:val="28"/>
          <w:lang w:val="sr-Latn-RS"/>
        </w:rPr>
        <w:t>- Narodno pozorište „Toša Jovanović“</w:t>
      </w:r>
    </w:p>
    <w:p w14:paraId="4268F1FC" w14:textId="77777777" w:rsidR="000B6A0B" w:rsidRPr="00E36BCB" w:rsidRDefault="000B6A0B" w:rsidP="000B6A0B">
      <w:pPr>
        <w:spacing w:after="0" w:line="240" w:lineRule="auto"/>
        <w:rPr>
          <w:i/>
          <w:iCs/>
          <w:color w:val="2F5496" w:themeColor="accent1" w:themeShade="BF"/>
          <w:sz w:val="28"/>
          <w:szCs w:val="28"/>
          <w:lang w:val="sr-Latn-RS"/>
        </w:rPr>
      </w:pPr>
      <w:r w:rsidRPr="00E36BCB">
        <w:rPr>
          <w:i/>
          <w:iCs/>
          <w:color w:val="2F5496" w:themeColor="accent1" w:themeShade="BF"/>
          <w:sz w:val="28"/>
          <w:szCs w:val="28"/>
          <w:lang w:val="sr-Latn-RS"/>
        </w:rPr>
        <w:t>- Gradska narodna biblioteka „Žarko Zrenjanin“</w:t>
      </w:r>
    </w:p>
    <w:p w14:paraId="4F1825E4" w14:textId="77777777" w:rsidR="000B6A0B" w:rsidRPr="00E36BCB" w:rsidRDefault="000B6A0B" w:rsidP="000B6A0B">
      <w:pPr>
        <w:spacing w:after="0" w:line="240" w:lineRule="auto"/>
        <w:jc w:val="both"/>
        <w:rPr>
          <w:i/>
          <w:iCs/>
          <w:color w:val="2F5496" w:themeColor="accent1" w:themeShade="BF"/>
          <w:sz w:val="28"/>
          <w:szCs w:val="28"/>
          <w:lang w:val="sr-Latn-RS"/>
        </w:rPr>
      </w:pPr>
      <w:r w:rsidRPr="00E36BCB">
        <w:rPr>
          <w:i/>
          <w:iCs/>
          <w:color w:val="2F5496" w:themeColor="accent1" w:themeShade="BF"/>
          <w:sz w:val="28"/>
          <w:szCs w:val="28"/>
          <w:lang w:val="sr-Latn-RS"/>
        </w:rPr>
        <w:t>- Narodni muzej</w:t>
      </w:r>
    </w:p>
    <w:p w14:paraId="6C727165" w14:textId="77777777" w:rsidR="000B6A0B" w:rsidRPr="00E36BCB" w:rsidRDefault="000B6A0B" w:rsidP="000B6A0B">
      <w:pPr>
        <w:spacing w:after="0" w:line="240" w:lineRule="auto"/>
        <w:jc w:val="both"/>
        <w:rPr>
          <w:i/>
          <w:iCs/>
          <w:color w:val="2F5496" w:themeColor="accent1" w:themeShade="BF"/>
          <w:sz w:val="28"/>
          <w:szCs w:val="28"/>
          <w:lang w:val="sr-Latn-RS"/>
        </w:rPr>
      </w:pPr>
      <w:r w:rsidRPr="00E36BCB">
        <w:rPr>
          <w:i/>
          <w:iCs/>
          <w:color w:val="2F5496" w:themeColor="accent1" w:themeShade="BF"/>
          <w:sz w:val="28"/>
          <w:szCs w:val="28"/>
          <w:lang w:val="sr-Latn-RS"/>
        </w:rPr>
        <w:t>- Savremena galerija umetničke kolonije Ečka</w:t>
      </w:r>
    </w:p>
    <w:p w14:paraId="7D751A29" w14:textId="77777777" w:rsidR="000B6A0B" w:rsidRPr="00E36BCB" w:rsidRDefault="000B6A0B" w:rsidP="000B6A0B">
      <w:pPr>
        <w:spacing w:after="0" w:line="240" w:lineRule="auto"/>
        <w:jc w:val="both"/>
        <w:rPr>
          <w:i/>
          <w:iCs/>
          <w:color w:val="2F5496" w:themeColor="accent1" w:themeShade="BF"/>
          <w:sz w:val="28"/>
          <w:szCs w:val="28"/>
          <w:lang w:val="sr-Latn-RS"/>
        </w:rPr>
      </w:pPr>
      <w:r w:rsidRPr="00E36BCB">
        <w:rPr>
          <w:i/>
          <w:iCs/>
          <w:color w:val="2F5496" w:themeColor="accent1" w:themeShade="BF"/>
          <w:sz w:val="28"/>
          <w:szCs w:val="28"/>
          <w:lang w:val="sr-Latn-RS"/>
        </w:rPr>
        <w:t>- Kulturni centar</w:t>
      </w:r>
    </w:p>
    <w:p w14:paraId="10799B72" w14:textId="77777777" w:rsidR="000B6A0B" w:rsidRPr="00E36BCB" w:rsidRDefault="000B6A0B" w:rsidP="000B6A0B">
      <w:pPr>
        <w:spacing w:after="0" w:line="240" w:lineRule="auto"/>
        <w:jc w:val="both"/>
        <w:rPr>
          <w:i/>
          <w:iCs/>
          <w:color w:val="2F5496" w:themeColor="accent1" w:themeShade="BF"/>
          <w:sz w:val="28"/>
          <w:szCs w:val="28"/>
          <w:lang w:val="sr-Latn-RS"/>
        </w:rPr>
      </w:pPr>
      <w:r w:rsidRPr="00E36BCB">
        <w:rPr>
          <w:i/>
          <w:iCs/>
          <w:color w:val="2F5496" w:themeColor="accent1" w:themeShade="BF"/>
          <w:sz w:val="28"/>
          <w:szCs w:val="28"/>
          <w:lang w:val="sr-Latn-RS"/>
        </w:rPr>
        <w:t>- Istorijski arhiv</w:t>
      </w:r>
    </w:p>
    <w:p w14:paraId="244D2454" w14:textId="77777777" w:rsidR="000B6A0B" w:rsidRPr="00E36BCB" w:rsidRDefault="000B6A0B" w:rsidP="000B6A0B">
      <w:pPr>
        <w:spacing w:after="0" w:line="240" w:lineRule="auto"/>
        <w:jc w:val="both"/>
        <w:rPr>
          <w:i/>
          <w:iCs/>
          <w:color w:val="2F5496" w:themeColor="accent1" w:themeShade="BF"/>
          <w:sz w:val="28"/>
          <w:szCs w:val="28"/>
          <w:lang w:val="sr-Latn-RS"/>
        </w:rPr>
      </w:pPr>
      <w:r w:rsidRPr="00E36BCB">
        <w:rPr>
          <w:i/>
          <w:iCs/>
          <w:color w:val="2F5496" w:themeColor="accent1" w:themeShade="BF"/>
          <w:sz w:val="28"/>
          <w:szCs w:val="28"/>
          <w:lang w:val="sr-Latn-RS"/>
        </w:rPr>
        <w:t>- Zavod za zaštitu spomenika kulture</w:t>
      </w:r>
    </w:p>
    <w:p w14:paraId="3E778208" w14:textId="77777777" w:rsidR="000B6A0B" w:rsidRPr="00E36BCB" w:rsidRDefault="000B6A0B" w:rsidP="000B6A0B">
      <w:pPr>
        <w:spacing w:after="0" w:line="240" w:lineRule="auto"/>
        <w:jc w:val="both"/>
        <w:rPr>
          <w:i/>
          <w:iCs/>
          <w:color w:val="2F5496" w:themeColor="accent1" w:themeShade="BF"/>
          <w:sz w:val="28"/>
          <w:szCs w:val="28"/>
          <w:lang w:val="sr-Latn-RS"/>
        </w:rPr>
      </w:pPr>
      <w:r w:rsidRPr="00E36BCB">
        <w:rPr>
          <w:i/>
          <w:iCs/>
          <w:color w:val="2F5496" w:themeColor="accent1" w:themeShade="BF"/>
          <w:sz w:val="28"/>
          <w:szCs w:val="28"/>
          <w:lang w:val="sr-Latn-RS"/>
        </w:rPr>
        <w:t>- Javna ustanova Sportski objekti</w:t>
      </w:r>
    </w:p>
    <w:p w14:paraId="09C44CBE" w14:textId="77777777" w:rsidR="000B6A0B" w:rsidRPr="00E36BCB" w:rsidRDefault="000B6A0B" w:rsidP="000B6A0B">
      <w:pPr>
        <w:spacing w:after="0" w:line="240" w:lineRule="auto"/>
        <w:jc w:val="both"/>
        <w:rPr>
          <w:i/>
          <w:iCs/>
          <w:color w:val="2F5496" w:themeColor="accent1" w:themeShade="BF"/>
          <w:sz w:val="28"/>
          <w:szCs w:val="28"/>
          <w:lang w:val="sr-Latn-RS"/>
        </w:rPr>
      </w:pPr>
      <w:r w:rsidRPr="00E36BCB">
        <w:rPr>
          <w:i/>
          <w:iCs/>
          <w:color w:val="2F5496" w:themeColor="accent1" w:themeShade="BF"/>
          <w:sz w:val="28"/>
          <w:szCs w:val="28"/>
          <w:lang w:val="sr-Latn-RS"/>
        </w:rPr>
        <w:t>- Predškolska ustanova</w:t>
      </w:r>
    </w:p>
    <w:p w14:paraId="4AC0D4B6" w14:textId="77777777" w:rsidR="000B6A0B" w:rsidRPr="00E36BCB" w:rsidRDefault="000B6A0B" w:rsidP="000B6A0B">
      <w:pPr>
        <w:spacing w:after="0" w:line="240" w:lineRule="auto"/>
        <w:jc w:val="both"/>
        <w:rPr>
          <w:i/>
          <w:iCs/>
          <w:color w:val="2F5496" w:themeColor="accent1" w:themeShade="BF"/>
          <w:sz w:val="28"/>
          <w:szCs w:val="28"/>
          <w:lang w:val="sr-Latn-RS"/>
        </w:rPr>
      </w:pPr>
      <w:r w:rsidRPr="00E36BCB">
        <w:rPr>
          <w:i/>
          <w:iCs/>
          <w:color w:val="2F5496" w:themeColor="accent1" w:themeShade="BF"/>
          <w:sz w:val="28"/>
          <w:szCs w:val="28"/>
          <w:lang w:val="sr-Latn-RS"/>
        </w:rPr>
        <w:t>- Turistička organizacija grada Zrenjanina</w:t>
      </w:r>
    </w:p>
    <w:p w14:paraId="62AD3317" w14:textId="77777777" w:rsidR="000B6A0B" w:rsidRPr="00E36BCB" w:rsidRDefault="000B6A0B" w:rsidP="000B6A0B">
      <w:pPr>
        <w:spacing w:after="0" w:line="240" w:lineRule="auto"/>
        <w:jc w:val="both"/>
        <w:rPr>
          <w:i/>
          <w:iCs/>
          <w:color w:val="2F5496" w:themeColor="accent1" w:themeShade="BF"/>
          <w:sz w:val="28"/>
          <w:szCs w:val="28"/>
          <w:lang w:val="sr-Latn-RS"/>
        </w:rPr>
      </w:pPr>
      <w:r w:rsidRPr="00E36BCB">
        <w:rPr>
          <w:i/>
          <w:iCs/>
          <w:color w:val="2F5496" w:themeColor="accent1" w:themeShade="BF"/>
          <w:sz w:val="28"/>
          <w:szCs w:val="28"/>
          <w:lang w:val="sr-Latn-RS"/>
        </w:rPr>
        <w:t>- Ustanova Rezervati prirode Zrenjanina</w:t>
      </w:r>
    </w:p>
    <w:p w14:paraId="298DE58E" w14:textId="77777777" w:rsidR="000B6A0B" w:rsidRPr="00E36BCB" w:rsidRDefault="000B6A0B" w:rsidP="000B6A0B">
      <w:pPr>
        <w:spacing w:after="0" w:line="240" w:lineRule="auto"/>
        <w:rPr>
          <w:i/>
          <w:iCs/>
          <w:color w:val="2F5496" w:themeColor="accent1" w:themeShade="BF"/>
          <w:sz w:val="28"/>
          <w:szCs w:val="28"/>
          <w:lang w:val="sr-Latn-RS"/>
        </w:rPr>
      </w:pPr>
      <w:r w:rsidRPr="00E36BCB">
        <w:rPr>
          <w:i/>
          <w:iCs/>
          <w:color w:val="2F5496" w:themeColor="accent1" w:themeShade="BF"/>
          <w:sz w:val="28"/>
          <w:szCs w:val="28"/>
          <w:lang w:val="sr-Latn-RS"/>
        </w:rPr>
        <w:t>- Mesne zajednice na teritoriji grada Zrenjanina</w:t>
      </w:r>
    </w:p>
    <w:p w14:paraId="43AC3727" w14:textId="77777777" w:rsidR="000B6A0B" w:rsidRPr="00E36BCB" w:rsidRDefault="000B6A0B" w:rsidP="000B6A0B">
      <w:pPr>
        <w:spacing w:after="0" w:line="240" w:lineRule="auto"/>
        <w:rPr>
          <w:i/>
          <w:iCs/>
          <w:color w:val="2F5496" w:themeColor="accent1" w:themeShade="BF"/>
          <w:sz w:val="28"/>
          <w:szCs w:val="28"/>
          <w:lang w:val="sr-Latn-RS"/>
        </w:rPr>
      </w:pPr>
      <w:r w:rsidRPr="00E36BCB">
        <w:rPr>
          <w:i/>
          <w:iCs/>
          <w:color w:val="2F5496" w:themeColor="accent1" w:themeShade="BF"/>
          <w:sz w:val="28"/>
          <w:szCs w:val="28"/>
          <w:lang w:val="sr-Latn-RS"/>
        </w:rPr>
        <w:t>- Centar za pružanje usluga socijalne zaštite „Most“</w:t>
      </w:r>
    </w:p>
    <w:p w14:paraId="0F145FEA" w14:textId="77777777" w:rsidR="005F7577" w:rsidRPr="006B1A59" w:rsidRDefault="005F7577" w:rsidP="00670D28">
      <w:pPr>
        <w:spacing w:line="240" w:lineRule="auto"/>
        <w:jc w:val="center"/>
        <w:rPr>
          <w:b/>
          <w:i/>
          <w:iCs/>
          <w:color w:val="5B9BD5" w:themeColor="accent5"/>
          <w:sz w:val="36"/>
          <w:szCs w:val="36"/>
          <w:lang w:val="sr-Latn-RS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</w:p>
    <w:p w14:paraId="1544FEEA" w14:textId="0B8BD91A" w:rsidR="00670D28" w:rsidRPr="00BB6AE5" w:rsidRDefault="00670D28" w:rsidP="00670D28">
      <w:pPr>
        <w:spacing w:line="240" w:lineRule="auto"/>
        <w:jc w:val="center"/>
        <w:rPr>
          <w:b/>
          <w:i/>
          <w:iCs/>
          <w:color w:val="2F5496" w:themeColor="accent1" w:themeShade="BF"/>
          <w:sz w:val="36"/>
          <w:szCs w:val="36"/>
          <w:lang w:val="sr-Latn-RS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  <w:r w:rsidRPr="00BB6AE5">
        <w:rPr>
          <w:b/>
          <w:i/>
          <w:iCs/>
          <w:color w:val="2F5496" w:themeColor="accent1" w:themeShade="BF"/>
          <w:sz w:val="36"/>
          <w:szCs w:val="36"/>
          <w:lang w:val="sr-Latn-RS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>Ostali korisnici budžetskih sredstava</w:t>
      </w:r>
    </w:p>
    <w:p w14:paraId="12F40B03" w14:textId="77777777" w:rsidR="00670D28" w:rsidRPr="00E36BCB" w:rsidRDefault="00670D28" w:rsidP="005F7577">
      <w:pPr>
        <w:spacing w:after="0" w:line="240" w:lineRule="auto"/>
        <w:rPr>
          <w:i/>
          <w:iCs/>
          <w:color w:val="2F5496" w:themeColor="accent1" w:themeShade="BF"/>
          <w:sz w:val="28"/>
          <w:szCs w:val="28"/>
          <w:lang w:val="sr-Latn-RS"/>
        </w:rPr>
      </w:pPr>
      <w:r w:rsidRPr="00E36BCB">
        <w:rPr>
          <w:i/>
          <w:iCs/>
          <w:color w:val="2F5496" w:themeColor="accent1" w:themeShade="BF"/>
          <w:sz w:val="28"/>
          <w:szCs w:val="28"/>
          <w:lang w:val="sr-Latn-RS"/>
        </w:rPr>
        <w:t>- Obrazovne institucije</w:t>
      </w:r>
    </w:p>
    <w:p w14:paraId="375727D0" w14:textId="77777777" w:rsidR="00670D28" w:rsidRPr="00E36BCB" w:rsidRDefault="00670D28" w:rsidP="005F7577">
      <w:pPr>
        <w:spacing w:after="0" w:line="240" w:lineRule="auto"/>
        <w:rPr>
          <w:i/>
          <w:iCs/>
          <w:color w:val="2F5496" w:themeColor="accent1" w:themeShade="BF"/>
          <w:sz w:val="28"/>
          <w:szCs w:val="28"/>
          <w:lang w:val="sr-Latn-RS"/>
        </w:rPr>
      </w:pPr>
      <w:r w:rsidRPr="00E36BCB">
        <w:rPr>
          <w:i/>
          <w:iCs/>
          <w:color w:val="2F5496" w:themeColor="accent1" w:themeShade="BF"/>
          <w:sz w:val="28"/>
          <w:szCs w:val="28"/>
          <w:lang w:val="sr-Latn-RS"/>
        </w:rPr>
        <w:t>- Zdravstvene institucije</w:t>
      </w:r>
    </w:p>
    <w:p w14:paraId="259F3978" w14:textId="77777777" w:rsidR="00670D28" w:rsidRPr="00E36BCB" w:rsidRDefault="00670D28" w:rsidP="005F7577">
      <w:pPr>
        <w:spacing w:after="0" w:line="240" w:lineRule="auto"/>
        <w:rPr>
          <w:i/>
          <w:iCs/>
          <w:color w:val="2F5496" w:themeColor="accent1" w:themeShade="BF"/>
          <w:sz w:val="28"/>
          <w:szCs w:val="28"/>
          <w:lang w:val="sr-Latn-RS"/>
        </w:rPr>
      </w:pPr>
      <w:r w:rsidRPr="00E36BCB">
        <w:rPr>
          <w:i/>
          <w:iCs/>
          <w:color w:val="2F5496" w:themeColor="accent1" w:themeShade="BF"/>
          <w:sz w:val="28"/>
          <w:szCs w:val="28"/>
          <w:lang w:val="sr-Latn-RS"/>
        </w:rPr>
        <w:t>- Socijalne institucije</w:t>
      </w:r>
    </w:p>
    <w:p w14:paraId="686C8170" w14:textId="77777777" w:rsidR="00670D28" w:rsidRPr="00E36BCB" w:rsidRDefault="00670D28" w:rsidP="005F7577">
      <w:pPr>
        <w:spacing w:after="0" w:line="240" w:lineRule="auto"/>
        <w:rPr>
          <w:i/>
          <w:iCs/>
          <w:color w:val="2F5496" w:themeColor="accent1" w:themeShade="BF"/>
          <w:sz w:val="28"/>
          <w:szCs w:val="28"/>
          <w:lang w:val="sr-Latn-RS"/>
        </w:rPr>
      </w:pPr>
      <w:r w:rsidRPr="00E36BCB">
        <w:rPr>
          <w:i/>
          <w:iCs/>
          <w:color w:val="2F5496" w:themeColor="accent1" w:themeShade="BF"/>
          <w:sz w:val="28"/>
          <w:szCs w:val="28"/>
          <w:lang w:val="sr-Latn-RS"/>
        </w:rPr>
        <w:t>- Neprofitne institucije</w:t>
      </w:r>
    </w:p>
    <w:p w14:paraId="53AABD9E" w14:textId="77777777" w:rsidR="005F7577" w:rsidRDefault="005F7577" w:rsidP="00670D28">
      <w:pPr>
        <w:spacing w:line="240" w:lineRule="auto"/>
        <w:jc w:val="center"/>
        <w:rPr>
          <w:i/>
          <w:iCs/>
          <w:color w:val="2F5496" w:themeColor="accent1" w:themeShade="BF"/>
          <w:sz w:val="36"/>
          <w:szCs w:val="36"/>
          <w:lang w:val="sr-Latn-RS"/>
        </w:rPr>
      </w:pPr>
    </w:p>
    <w:p w14:paraId="6A4F470B" w14:textId="42840B4E" w:rsidR="00D312D8" w:rsidRPr="00E91DB9" w:rsidRDefault="00167946">
      <w:pPr>
        <w:jc w:val="center"/>
        <w:rPr>
          <w:b/>
          <w:i/>
          <w:iCs/>
          <w:color w:val="2F5496" w:themeColor="accent1" w:themeShade="BF"/>
          <w:sz w:val="48"/>
          <w:szCs w:val="48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  <w:proofErr w:type="gramStart"/>
      <w:r w:rsidRPr="00E91DB9">
        <w:rPr>
          <w:b/>
          <w:i/>
          <w:iCs/>
          <w:color w:val="2F5496" w:themeColor="accent1" w:themeShade="BF"/>
          <w:sz w:val="48"/>
          <w:szCs w:val="48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lastRenderedPageBreak/>
        <w:t>3.Kako</w:t>
      </w:r>
      <w:proofErr w:type="gramEnd"/>
      <w:r w:rsidRPr="00E91DB9">
        <w:rPr>
          <w:b/>
          <w:i/>
          <w:iCs/>
          <w:color w:val="2F5496" w:themeColor="accent1" w:themeShade="BF"/>
          <w:sz w:val="48"/>
          <w:szCs w:val="48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 xml:space="preserve"> se puni gradska kasa?</w:t>
      </w:r>
    </w:p>
    <w:p w14:paraId="7E654FC7" w14:textId="77777777" w:rsidR="00D312D8" w:rsidRDefault="00D312D8">
      <w:pPr>
        <w:jc w:val="center"/>
        <w:rPr>
          <w:i/>
          <w:iCs/>
          <w:color w:val="2F5496" w:themeColor="accent1" w:themeShade="BF"/>
          <w:sz w:val="48"/>
          <w:szCs w:val="48"/>
        </w:rPr>
      </w:pPr>
    </w:p>
    <w:p w14:paraId="0FB27CE2" w14:textId="259FD152" w:rsidR="00D312D8" w:rsidRDefault="00167946">
      <w:pPr>
        <w:jc w:val="both"/>
        <w:rPr>
          <w:i/>
          <w:iCs/>
          <w:color w:val="2F5496" w:themeColor="accent1" w:themeShade="BF"/>
          <w:sz w:val="28"/>
          <w:szCs w:val="28"/>
        </w:rPr>
      </w:pPr>
      <w:r>
        <w:rPr>
          <w:i/>
          <w:iCs/>
          <w:color w:val="2F5496" w:themeColor="accent1" w:themeShade="BF"/>
          <w:sz w:val="28"/>
          <w:szCs w:val="28"/>
        </w:rPr>
        <w:t>Ukupni prihodi i primanja bu</w:t>
      </w:r>
      <w:r>
        <w:rPr>
          <w:i/>
          <w:iCs/>
          <w:color w:val="2F5496" w:themeColor="accent1" w:themeShade="BF"/>
          <w:sz w:val="28"/>
          <w:szCs w:val="28"/>
          <w:lang w:val="sr-Latn-RS"/>
        </w:rPr>
        <w:t>dž</w:t>
      </w:r>
      <w:r>
        <w:rPr>
          <w:i/>
          <w:iCs/>
          <w:color w:val="2F5496" w:themeColor="accent1" w:themeShade="BF"/>
          <w:sz w:val="28"/>
          <w:szCs w:val="28"/>
        </w:rPr>
        <w:t xml:space="preserve">eta grada i korisnika budžetskih sredstava </w:t>
      </w:r>
      <w:proofErr w:type="gramStart"/>
      <w:r>
        <w:rPr>
          <w:i/>
          <w:iCs/>
          <w:color w:val="2F5496" w:themeColor="accent1" w:themeShade="BF"/>
          <w:sz w:val="28"/>
          <w:szCs w:val="28"/>
        </w:rPr>
        <w:t>sa</w:t>
      </w:r>
      <w:proofErr w:type="gramEnd"/>
      <w:r>
        <w:rPr>
          <w:i/>
          <w:iCs/>
          <w:color w:val="2F5496" w:themeColor="accent1" w:themeShade="BF"/>
          <w:sz w:val="28"/>
          <w:szCs w:val="28"/>
        </w:rPr>
        <w:t xml:space="preserve"> prenetim neutrošenim sredstvima iz ranijih godina čine raspoloživa sredstva za 20</w:t>
      </w:r>
      <w:r>
        <w:rPr>
          <w:i/>
          <w:iCs/>
          <w:color w:val="2F5496" w:themeColor="accent1" w:themeShade="BF"/>
          <w:sz w:val="28"/>
          <w:szCs w:val="28"/>
          <w:lang w:val="sr-Latn-RS"/>
        </w:rPr>
        <w:t>2</w:t>
      </w:r>
      <w:r w:rsidR="000D42F5">
        <w:rPr>
          <w:i/>
          <w:iCs/>
          <w:color w:val="2F5496" w:themeColor="accent1" w:themeShade="BF"/>
          <w:sz w:val="28"/>
          <w:szCs w:val="28"/>
          <w:lang w:val="sr-Cyrl-RS"/>
        </w:rPr>
        <w:t>5</w:t>
      </w:r>
      <w:r>
        <w:rPr>
          <w:i/>
          <w:iCs/>
          <w:color w:val="2F5496" w:themeColor="accent1" w:themeShade="BF"/>
          <w:sz w:val="28"/>
          <w:szCs w:val="28"/>
        </w:rPr>
        <w:t xml:space="preserve">. </w:t>
      </w:r>
      <w:proofErr w:type="gramStart"/>
      <w:r>
        <w:rPr>
          <w:i/>
          <w:iCs/>
          <w:color w:val="2F5496" w:themeColor="accent1" w:themeShade="BF"/>
          <w:sz w:val="28"/>
          <w:szCs w:val="28"/>
        </w:rPr>
        <w:t>godinu</w:t>
      </w:r>
      <w:proofErr w:type="gramEnd"/>
      <w:r>
        <w:rPr>
          <w:i/>
          <w:iCs/>
          <w:color w:val="2F5496" w:themeColor="accent1" w:themeShade="BF"/>
          <w:sz w:val="28"/>
          <w:szCs w:val="28"/>
        </w:rPr>
        <w:t xml:space="preserve"> i iznose </w:t>
      </w:r>
      <w:r w:rsidR="00C744B6">
        <w:rPr>
          <w:b/>
          <w:bCs/>
          <w:i/>
          <w:iCs/>
          <w:color w:val="2F5496" w:themeColor="accent1" w:themeShade="BF"/>
          <w:sz w:val="28"/>
          <w:szCs w:val="28"/>
          <w:lang w:val="sr-Latn-RS"/>
        </w:rPr>
        <w:t>8.155.044.278</w:t>
      </w:r>
      <w:r>
        <w:rPr>
          <w:b/>
          <w:bCs/>
          <w:i/>
          <w:iCs/>
          <w:color w:val="2F5496" w:themeColor="accent1" w:themeShade="BF"/>
          <w:sz w:val="28"/>
          <w:szCs w:val="28"/>
        </w:rPr>
        <w:t xml:space="preserve"> dinara</w:t>
      </w:r>
      <w:r>
        <w:rPr>
          <w:i/>
          <w:iCs/>
          <w:color w:val="2F5496" w:themeColor="accent1" w:themeShade="BF"/>
          <w:sz w:val="28"/>
          <w:szCs w:val="28"/>
        </w:rPr>
        <w:t>.</w:t>
      </w:r>
    </w:p>
    <w:p w14:paraId="4D6D99AE" w14:textId="46EE8B93" w:rsidR="00D312D8" w:rsidRDefault="00167946">
      <w:pPr>
        <w:jc w:val="both"/>
        <w:rPr>
          <w:i/>
          <w:iCs/>
          <w:color w:val="2F5496" w:themeColor="accent1" w:themeShade="BF"/>
          <w:sz w:val="28"/>
          <w:szCs w:val="28"/>
        </w:rPr>
      </w:pPr>
      <w:proofErr w:type="gramStart"/>
      <w:r>
        <w:rPr>
          <w:i/>
          <w:iCs/>
          <w:color w:val="2F5496" w:themeColor="accent1" w:themeShade="BF"/>
          <w:sz w:val="28"/>
          <w:szCs w:val="28"/>
        </w:rPr>
        <w:t>Planom predviđeni prihodi i primanja budžeta grada Zrenjanina i korisnika budžeta grada za 20</w:t>
      </w:r>
      <w:r>
        <w:rPr>
          <w:i/>
          <w:iCs/>
          <w:color w:val="2F5496" w:themeColor="accent1" w:themeShade="BF"/>
          <w:sz w:val="28"/>
          <w:szCs w:val="28"/>
          <w:lang w:val="sr-Latn-RS"/>
        </w:rPr>
        <w:t>2</w:t>
      </w:r>
      <w:r w:rsidR="000D42F5">
        <w:rPr>
          <w:i/>
          <w:iCs/>
          <w:color w:val="2F5496" w:themeColor="accent1" w:themeShade="BF"/>
          <w:sz w:val="28"/>
          <w:szCs w:val="28"/>
          <w:lang w:val="sr-Cyrl-RS"/>
        </w:rPr>
        <w:t>5</w:t>
      </w:r>
      <w:r w:rsidR="000D42F5">
        <w:rPr>
          <w:i/>
          <w:iCs/>
          <w:color w:val="2F5496" w:themeColor="accent1" w:themeShade="BF"/>
          <w:sz w:val="28"/>
          <w:szCs w:val="28"/>
        </w:rPr>
        <w:t>.</w:t>
      </w:r>
      <w:proofErr w:type="gramEnd"/>
      <w:r w:rsidR="000D42F5">
        <w:rPr>
          <w:i/>
          <w:iCs/>
          <w:color w:val="2F5496" w:themeColor="accent1" w:themeShade="BF"/>
          <w:sz w:val="28"/>
          <w:szCs w:val="28"/>
        </w:rPr>
        <w:t xml:space="preserve"> </w:t>
      </w:r>
      <w:proofErr w:type="gramStart"/>
      <w:r w:rsidR="000D42F5">
        <w:rPr>
          <w:i/>
          <w:iCs/>
          <w:color w:val="2F5496" w:themeColor="accent1" w:themeShade="BF"/>
          <w:sz w:val="28"/>
          <w:szCs w:val="28"/>
        </w:rPr>
        <w:t>godinu</w:t>
      </w:r>
      <w:proofErr w:type="gramEnd"/>
      <w:r w:rsidR="000D42F5">
        <w:rPr>
          <w:i/>
          <w:iCs/>
          <w:color w:val="2F5496" w:themeColor="accent1" w:themeShade="BF"/>
          <w:sz w:val="28"/>
          <w:szCs w:val="28"/>
        </w:rPr>
        <w:t xml:space="preserve"> iznose</w:t>
      </w:r>
      <w:r>
        <w:rPr>
          <w:i/>
          <w:iCs/>
          <w:color w:val="2F5496" w:themeColor="accent1" w:themeShade="BF"/>
          <w:sz w:val="28"/>
          <w:szCs w:val="28"/>
        </w:rPr>
        <w:t xml:space="preserve"> </w:t>
      </w:r>
      <w:r w:rsidR="00C744B6">
        <w:rPr>
          <w:b/>
          <w:bCs/>
          <w:i/>
          <w:iCs/>
          <w:color w:val="2F5496" w:themeColor="accent1" w:themeShade="BF"/>
          <w:sz w:val="28"/>
          <w:szCs w:val="28"/>
          <w:lang w:val="sr-Latn-RS"/>
        </w:rPr>
        <w:t>7.505.001.741</w:t>
      </w:r>
      <w:r w:rsidR="00C744B6">
        <w:rPr>
          <w:b/>
          <w:bCs/>
          <w:i/>
          <w:iCs/>
          <w:color w:val="2F5496" w:themeColor="accent1" w:themeShade="BF"/>
          <w:sz w:val="28"/>
          <w:szCs w:val="28"/>
        </w:rPr>
        <w:t xml:space="preserve"> dinar</w:t>
      </w:r>
      <w:r>
        <w:rPr>
          <w:i/>
          <w:iCs/>
          <w:color w:val="2F5496" w:themeColor="accent1" w:themeShade="BF"/>
          <w:sz w:val="28"/>
          <w:szCs w:val="28"/>
        </w:rPr>
        <w:t xml:space="preserve">, dok </w:t>
      </w:r>
      <w:r>
        <w:rPr>
          <w:i/>
          <w:iCs/>
          <w:color w:val="2F5496" w:themeColor="accent1" w:themeShade="BF"/>
          <w:sz w:val="28"/>
          <w:szCs w:val="28"/>
          <w:lang w:val="sr-Latn-RS"/>
        </w:rPr>
        <w:t>preneta neutrošena sredstva</w:t>
      </w:r>
      <w:r>
        <w:rPr>
          <w:i/>
          <w:iCs/>
          <w:color w:val="2F5496" w:themeColor="accent1" w:themeShade="BF"/>
          <w:sz w:val="28"/>
          <w:szCs w:val="28"/>
        </w:rPr>
        <w:t xml:space="preserve"> iznos</w:t>
      </w:r>
      <w:r>
        <w:rPr>
          <w:i/>
          <w:iCs/>
          <w:color w:val="2F5496" w:themeColor="accent1" w:themeShade="BF"/>
          <w:sz w:val="28"/>
          <w:szCs w:val="28"/>
          <w:lang w:val="sr-Latn-RS"/>
        </w:rPr>
        <w:t>e</w:t>
      </w:r>
      <w:r>
        <w:rPr>
          <w:i/>
          <w:iCs/>
          <w:color w:val="2F5496" w:themeColor="accent1" w:themeShade="BF"/>
          <w:sz w:val="28"/>
          <w:szCs w:val="28"/>
        </w:rPr>
        <w:t xml:space="preserve"> </w:t>
      </w:r>
      <w:r w:rsidR="006316F1">
        <w:rPr>
          <w:b/>
          <w:bCs/>
          <w:i/>
          <w:iCs/>
          <w:color w:val="2F5496" w:themeColor="accent1" w:themeShade="BF"/>
          <w:sz w:val="28"/>
          <w:szCs w:val="28"/>
          <w:lang w:val="sr-Cyrl-RS"/>
        </w:rPr>
        <w:t>650.042.537</w:t>
      </w:r>
      <w:r>
        <w:rPr>
          <w:b/>
          <w:bCs/>
          <w:i/>
          <w:iCs/>
          <w:color w:val="2F5496" w:themeColor="accent1" w:themeShade="BF"/>
          <w:sz w:val="28"/>
          <w:szCs w:val="28"/>
        </w:rPr>
        <w:t xml:space="preserve"> dinara.</w:t>
      </w:r>
    </w:p>
    <w:p w14:paraId="00AD8F2B" w14:textId="77777777" w:rsidR="00D312D8" w:rsidRDefault="00167946">
      <w:pPr>
        <w:jc w:val="center"/>
        <w:rPr>
          <w:i/>
          <w:iCs/>
          <w:color w:val="2F5496" w:themeColor="accent1" w:themeShade="BF"/>
          <w:sz w:val="24"/>
          <w:szCs w:val="24"/>
        </w:rPr>
      </w:pPr>
      <w:r>
        <w:rPr>
          <w:i/>
          <w:iCs/>
          <w:noProof/>
          <w:color w:val="4472C4" w:themeColor="accent1"/>
          <w:sz w:val="24"/>
          <w:szCs w:val="24"/>
          <w:lang w:val="sr-Latn-RS" w:eastAsia="sr-Latn-RS"/>
        </w:rPr>
        <w:drawing>
          <wp:inline distT="0" distB="0" distL="0" distR="0" wp14:anchorId="0545F6A8" wp14:editId="3AF9CD2F">
            <wp:extent cx="4324985" cy="2505075"/>
            <wp:effectExtent l="0" t="0" r="18415" b="9525"/>
            <wp:docPr id="9" name="Chart 9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7"/>
              </a:graphicData>
            </a:graphic>
          </wp:inline>
        </w:drawing>
      </w:r>
    </w:p>
    <w:p w14:paraId="1D5A07C4" w14:textId="77777777" w:rsidR="00D312D8" w:rsidRDefault="00167946">
      <w:pPr>
        <w:jc w:val="both"/>
        <w:rPr>
          <w:sz w:val="24"/>
          <w:szCs w:val="24"/>
          <w:lang w:val="sr-Latn-RS"/>
          <w14:textFill>
            <w14:gradFill>
              <w14:gsLst>
                <w14:gs w14:pos="0">
                  <w14:schemeClr w14:val="accent1">
                    <w14:lumMod w14:val="5000"/>
                    <w14:lumOff w14:val="95000"/>
                  </w14:schemeClr>
                </w14:gs>
                <w14:gs w14:pos="74000">
                  <w14:schemeClr w14:val="accent1">
                    <w14:lumMod w14:val="45000"/>
                    <w14:lumOff w14:val="55000"/>
                  </w14:schemeClr>
                </w14:gs>
                <w14:gs w14:pos="83000">
                  <w14:schemeClr w14:val="accent1">
                    <w14:lumMod w14:val="45000"/>
                    <w14:lumOff w14:val="55000"/>
                  </w14:schemeClr>
                </w14:gs>
                <w14:gs w14:pos="100000">
                  <w14:schemeClr w14:val="accent1">
                    <w14:lumMod w14:val="30000"/>
                    <w14:lumOff w14:val="70000"/>
                  </w14:schemeClr>
                </w14:gs>
              </w14:gsLst>
              <w14:lin w14:ang="5400000" w14:scaled="0"/>
            </w14:gradFill>
          </w14:textFill>
        </w:rPr>
      </w:pPr>
      <w:r>
        <w:rPr>
          <w:noProof/>
          <w:lang w:val="sr-Latn-RS" w:eastAsia="sr-Latn-RS"/>
        </w:rPr>
        <w:drawing>
          <wp:inline distT="0" distB="0" distL="114300" distR="114300" wp14:anchorId="6905918C" wp14:editId="048DFB14">
            <wp:extent cx="6229350" cy="2752725"/>
            <wp:effectExtent l="0" t="57150" r="0" b="47625"/>
            <wp:docPr id="11" name="Diagram 5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18" r:lo="rId19" r:qs="rId20" r:cs="rId21"/>
              </a:graphicData>
            </a:graphic>
          </wp:inline>
        </w:drawing>
      </w:r>
    </w:p>
    <w:p w14:paraId="071B2C0A" w14:textId="25968D45" w:rsidR="00D312D8" w:rsidRPr="0062628A" w:rsidRDefault="00167946" w:rsidP="0062628A">
      <w:pPr>
        <w:tabs>
          <w:tab w:val="left" w:pos="7905"/>
        </w:tabs>
        <w:jc w:val="center"/>
        <w:rPr>
          <w:rFonts w:cstheme="minorHAnsi"/>
          <w:b/>
          <w:i/>
          <w:iCs/>
          <w:color w:val="2F5496" w:themeColor="accent1" w:themeShade="BF"/>
          <w:sz w:val="48"/>
          <w:szCs w:val="48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sectPr w:rsidR="00D312D8" w:rsidRPr="0062628A">
          <w:type w:val="continuous"/>
          <w:pgSz w:w="12240" w:h="15840"/>
          <w:pgMar w:top="1440" w:right="1440" w:bottom="1440" w:left="1440" w:header="720" w:footer="288" w:gutter="0"/>
          <w:cols w:space="720"/>
          <w:docGrid w:linePitch="360"/>
        </w:sectPr>
      </w:pPr>
      <w:proofErr w:type="gramStart"/>
      <w:r w:rsidRPr="00E91DB9">
        <w:rPr>
          <w:rFonts w:cstheme="minorHAnsi"/>
          <w:b/>
          <w:i/>
          <w:iCs/>
          <w:color w:val="2F5496" w:themeColor="accent1" w:themeShade="BF"/>
          <w:sz w:val="48"/>
          <w:szCs w:val="48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lastRenderedPageBreak/>
        <w:t>Budžet grada Zrenjanina se u 20</w:t>
      </w:r>
      <w:r w:rsidRPr="00E91DB9">
        <w:rPr>
          <w:rFonts w:cstheme="minorHAnsi"/>
          <w:b/>
          <w:i/>
          <w:iCs/>
          <w:color w:val="2F5496" w:themeColor="accent1" w:themeShade="BF"/>
          <w:sz w:val="48"/>
          <w:szCs w:val="48"/>
          <w:lang w:val="sr-Latn-RS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>2</w:t>
      </w:r>
      <w:r w:rsidR="00C744B6">
        <w:rPr>
          <w:rFonts w:cstheme="minorHAnsi"/>
          <w:b/>
          <w:i/>
          <w:iCs/>
          <w:color w:val="2F5496" w:themeColor="accent1" w:themeShade="BF"/>
          <w:sz w:val="48"/>
          <w:szCs w:val="48"/>
          <w:lang w:val="sr-Latn-RS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>5</w:t>
      </w:r>
      <w:r w:rsidRPr="00E91DB9">
        <w:rPr>
          <w:rFonts w:cstheme="minorHAnsi"/>
          <w:b/>
          <w:i/>
          <w:iCs/>
          <w:color w:val="2F5496" w:themeColor="accent1" w:themeShade="BF"/>
          <w:sz w:val="48"/>
          <w:szCs w:val="48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>.</w:t>
      </w:r>
      <w:proofErr w:type="gramEnd"/>
      <w:r w:rsidRPr="00E91DB9">
        <w:rPr>
          <w:rFonts w:cstheme="minorHAnsi"/>
          <w:b/>
          <w:i/>
          <w:iCs/>
          <w:color w:val="2F5496" w:themeColor="accent1" w:themeShade="BF"/>
          <w:sz w:val="48"/>
          <w:szCs w:val="48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 xml:space="preserve"> </w:t>
      </w:r>
      <w:proofErr w:type="gramStart"/>
      <w:r w:rsidRPr="00E91DB9">
        <w:rPr>
          <w:rFonts w:cstheme="minorHAnsi"/>
          <w:b/>
          <w:i/>
          <w:iCs/>
          <w:color w:val="2F5496" w:themeColor="accent1" w:themeShade="BF"/>
          <w:sz w:val="48"/>
          <w:szCs w:val="48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>godini</w:t>
      </w:r>
      <w:proofErr w:type="gramEnd"/>
      <w:r w:rsidRPr="00E91DB9">
        <w:rPr>
          <w:rFonts w:cstheme="minorHAnsi"/>
          <w:b/>
          <w:i/>
          <w:iCs/>
          <w:color w:val="2F5496" w:themeColor="accent1" w:themeShade="BF"/>
          <w:sz w:val="48"/>
          <w:szCs w:val="48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 xml:space="preserve"> puni novcem od:</w:t>
      </w:r>
    </w:p>
    <w:p w14:paraId="387521EC" w14:textId="77777777" w:rsidR="00D312D8" w:rsidRDefault="00167946" w:rsidP="0062628A">
      <w:pPr>
        <w:tabs>
          <w:tab w:val="left" w:pos="7905"/>
        </w:tabs>
        <w:rPr>
          <w:rFonts w:cstheme="minorHAnsi"/>
          <w:b/>
          <w:i/>
          <w:iCs/>
          <w:color w:val="2F5496" w:themeColor="accent1" w:themeShade="BF"/>
          <w:sz w:val="32"/>
          <w:szCs w:val="32"/>
        </w:rPr>
      </w:pPr>
      <w:r>
        <w:rPr>
          <w:rFonts w:cstheme="minorHAnsi"/>
          <w:b/>
          <w:i/>
          <w:iCs/>
          <w:color w:val="2F5496" w:themeColor="accent1" w:themeShade="BF"/>
          <w:sz w:val="32"/>
          <w:szCs w:val="32"/>
          <w:u w:val="single"/>
        </w:rPr>
        <w:lastRenderedPageBreak/>
        <w:t>PRIHODA</w:t>
      </w:r>
    </w:p>
    <w:p w14:paraId="00A32D9C" w14:textId="5E2B6929" w:rsidR="00D312D8" w:rsidRDefault="00167946">
      <w:pPr>
        <w:numPr>
          <w:ilvl w:val="0"/>
          <w:numId w:val="1"/>
        </w:numPr>
        <w:tabs>
          <w:tab w:val="left" w:pos="7905"/>
        </w:tabs>
        <w:jc w:val="both"/>
        <w:rPr>
          <w:i/>
          <w:iCs/>
          <w:color w:val="2F5496" w:themeColor="accent1" w:themeShade="BF"/>
          <w:sz w:val="24"/>
          <w:szCs w:val="24"/>
        </w:rPr>
      </w:pPr>
      <w:r>
        <w:rPr>
          <w:b/>
          <w:bCs/>
          <w:i/>
          <w:iCs/>
          <w:color w:val="2F5496" w:themeColor="accent1" w:themeShade="BF"/>
          <w:sz w:val="28"/>
          <w:szCs w:val="28"/>
        </w:rPr>
        <w:t>P</w:t>
      </w:r>
      <w:r>
        <w:rPr>
          <w:b/>
          <w:bCs/>
          <w:i/>
          <w:iCs/>
          <w:color w:val="2F5496" w:themeColor="accent1" w:themeShade="BF"/>
          <w:sz w:val="28"/>
          <w:szCs w:val="28"/>
          <w:lang w:val="sr-Latn-RS"/>
        </w:rPr>
        <w:t>oreskih prihoda</w:t>
      </w:r>
      <w:r>
        <w:rPr>
          <w:i/>
          <w:iCs/>
          <w:color w:val="2F5496" w:themeColor="accent1" w:themeShade="BF"/>
          <w:sz w:val="24"/>
          <w:szCs w:val="24"/>
        </w:rPr>
        <w:t xml:space="preserve"> </w:t>
      </w:r>
    </w:p>
    <w:p w14:paraId="0F19691B" w14:textId="30B88FE5" w:rsidR="00D312D8" w:rsidRDefault="00167946">
      <w:pPr>
        <w:numPr>
          <w:ilvl w:val="0"/>
          <w:numId w:val="1"/>
        </w:numPr>
        <w:tabs>
          <w:tab w:val="left" w:pos="7905"/>
        </w:tabs>
        <w:jc w:val="both"/>
        <w:rPr>
          <w:i/>
          <w:iCs/>
          <w:color w:val="2F5496" w:themeColor="accent1" w:themeShade="BF"/>
          <w:sz w:val="24"/>
          <w:szCs w:val="24"/>
        </w:rPr>
      </w:pPr>
      <w:r>
        <w:rPr>
          <w:b/>
          <w:bCs/>
          <w:i/>
          <w:iCs/>
          <w:color w:val="2F5496" w:themeColor="accent1" w:themeShade="BF"/>
          <w:sz w:val="28"/>
          <w:szCs w:val="28"/>
        </w:rPr>
        <w:t>N</w:t>
      </w:r>
      <w:r>
        <w:rPr>
          <w:b/>
          <w:bCs/>
          <w:i/>
          <w:iCs/>
          <w:color w:val="2F5496" w:themeColor="accent1" w:themeShade="BF"/>
          <w:sz w:val="28"/>
          <w:szCs w:val="28"/>
          <w:lang w:val="sr-Latn-RS"/>
        </w:rPr>
        <w:t>eporeskih prihoda</w:t>
      </w:r>
      <w:r>
        <w:rPr>
          <w:i/>
          <w:iCs/>
          <w:color w:val="2F5496" w:themeColor="accent1" w:themeShade="BF"/>
          <w:sz w:val="24"/>
          <w:szCs w:val="24"/>
          <w:lang w:val="sr-Latn-RS"/>
        </w:rPr>
        <w:t xml:space="preserve"> </w:t>
      </w:r>
    </w:p>
    <w:p w14:paraId="46202344" w14:textId="1480B824" w:rsidR="0062628A" w:rsidRPr="0062628A" w:rsidRDefault="00167946" w:rsidP="0062628A">
      <w:pPr>
        <w:numPr>
          <w:ilvl w:val="0"/>
          <w:numId w:val="1"/>
        </w:numPr>
        <w:tabs>
          <w:tab w:val="left" w:pos="7905"/>
        </w:tabs>
        <w:jc w:val="both"/>
        <w:rPr>
          <w:color w:val="2F5496" w:themeColor="accent1" w:themeShade="BF"/>
          <w:sz w:val="24"/>
          <w:szCs w:val="24"/>
        </w:rPr>
      </w:pPr>
      <w:r>
        <w:rPr>
          <w:b/>
          <w:bCs/>
          <w:i/>
          <w:iCs/>
          <w:color w:val="2F5496" w:themeColor="accent1" w:themeShade="BF"/>
          <w:sz w:val="28"/>
          <w:szCs w:val="28"/>
        </w:rPr>
        <w:t>T</w:t>
      </w:r>
      <w:r>
        <w:rPr>
          <w:b/>
          <w:bCs/>
          <w:i/>
          <w:iCs/>
          <w:color w:val="2F5496" w:themeColor="accent1" w:themeShade="BF"/>
          <w:sz w:val="28"/>
          <w:szCs w:val="28"/>
          <w:lang w:val="sr-Latn-RS"/>
        </w:rPr>
        <w:t>ransfera</w:t>
      </w:r>
      <w:r>
        <w:rPr>
          <w:i/>
          <w:iCs/>
          <w:color w:val="2F5496" w:themeColor="accent1" w:themeShade="BF"/>
          <w:sz w:val="24"/>
          <w:szCs w:val="24"/>
          <w:lang w:val="sr-Latn-RS"/>
        </w:rPr>
        <w:t xml:space="preserve"> </w:t>
      </w:r>
    </w:p>
    <w:p w14:paraId="444B2074" w14:textId="77777777" w:rsidR="0062628A" w:rsidRPr="0062628A" w:rsidRDefault="0062628A" w:rsidP="0062628A">
      <w:pPr>
        <w:tabs>
          <w:tab w:val="left" w:pos="720"/>
          <w:tab w:val="left" w:pos="7905"/>
        </w:tabs>
        <w:ind w:left="720"/>
        <w:jc w:val="both"/>
        <w:rPr>
          <w:color w:val="2F5496" w:themeColor="accent1" w:themeShade="BF"/>
          <w:sz w:val="24"/>
          <w:szCs w:val="24"/>
        </w:rPr>
      </w:pPr>
    </w:p>
    <w:p w14:paraId="1128D1B8" w14:textId="2924EFE2" w:rsidR="0062628A" w:rsidRPr="0062628A" w:rsidRDefault="0062628A" w:rsidP="0062628A">
      <w:pPr>
        <w:tabs>
          <w:tab w:val="left" w:pos="720"/>
          <w:tab w:val="left" w:pos="7905"/>
        </w:tabs>
        <w:ind w:left="720"/>
        <w:jc w:val="both"/>
        <w:rPr>
          <w:color w:val="2F5496" w:themeColor="accent1" w:themeShade="BF"/>
          <w:sz w:val="24"/>
          <w:szCs w:val="24"/>
        </w:rPr>
      </w:pPr>
      <w:r>
        <w:rPr>
          <w:b/>
          <w:bCs/>
          <w:i/>
          <w:iCs/>
          <w:noProof/>
          <w:color w:val="2F5496" w:themeColor="accent1" w:themeShade="BF"/>
          <w:sz w:val="24"/>
          <w:szCs w:val="24"/>
          <w:u w:val="single"/>
          <w:lang w:val="sr-Latn-RS" w:eastAsia="sr-Latn-RS"/>
          <w14:textOutline w14:w="9525" w14:cap="rnd" w14:cmpd="sng" w14:algn="ctr">
            <w14:solidFill>
              <w14:schemeClr w14:val="bg1"/>
            </w14:solidFill>
            <w14:prstDash w14:val="solid"/>
            <w14:bevel/>
          </w14:textOutline>
        </w:rPr>
        <w:drawing>
          <wp:anchor distT="0" distB="0" distL="0" distR="0" simplePos="0" relativeHeight="251659264" behindDoc="1" locked="0" layoutInCell="1" allowOverlap="1" wp14:anchorId="3EE7C415" wp14:editId="6CCB463F">
            <wp:simplePos x="0" y="0"/>
            <wp:positionH relativeFrom="column">
              <wp:posOffset>-9525</wp:posOffset>
            </wp:positionH>
            <wp:positionV relativeFrom="paragraph">
              <wp:posOffset>75565</wp:posOffset>
            </wp:positionV>
            <wp:extent cx="5781675" cy="2752725"/>
            <wp:effectExtent l="57150" t="57150" r="47625" b="66675"/>
            <wp:wrapTight wrapText="bothSides">
              <wp:wrapPolygon edited="0">
                <wp:start x="10604" y="-448"/>
                <wp:lineTo x="-214" y="-149"/>
                <wp:lineTo x="-142" y="20479"/>
                <wp:lineTo x="214" y="21376"/>
                <wp:lineTo x="498" y="21974"/>
                <wp:lineTo x="21066" y="21974"/>
                <wp:lineTo x="21351" y="21376"/>
                <wp:lineTo x="21707" y="19134"/>
                <wp:lineTo x="21707" y="1495"/>
                <wp:lineTo x="21280" y="-149"/>
                <wp:lineTo x="21066" y="-448"/>
                <wp:lineTo x="10604" y="-448"/>
              </wp:wrapPolygon>
            </wp:wrapTight>
            <wp:docPr id="3" name="Diagram 3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23" r:lo="rId24" r:qs="rId25" r:cs="rId26"/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66022F92" w14:textId="77777777" w:rsidR="0062628A" w:rsidRPr="0062628A" w:rsidRDefault="0062628A" w:rsidP="0062628A">
      <w:pPr>
        <w:tabs>
          <w:tab w:val="left" w:pos="720"/>
          <w:tab w:val="left" w:pos="7905"/>
        </w:tabs>
        <w:ind w:left="720"/>
        <w:jc w:val="both"/>
        <w:rPr>
          <w:color w:val="2F5496" w:themeColor="accent1" w:themeShade="BF"/>
          <w:sz w:val="24"/>
          <w:szCs w:val="24"/>
        </w:rPr>
      </w:pPr>
    </w:p>
    <w:p w14:paraId="7CE7E8EC" w14:textId="77777777" w:rsidR="0062628A" w:rsidRPr="0062628A" w:rsidRDefault="0062628A" w:rsidP="0062628A">
      <w:pPr>
        <w:tabs>
          <w:tab w:val="left" w:pos="720"/>
          <w:tab w:val="left" w:pos="7905"/>
        </w:tabs>
        <w:ind w:left="720"/>
        <w:jc w:val="both"/>
        <w:rPr>
          <w:color w:val="2F5496" w:themeColor="accent1" w:themeShade="BF"/>
          <w:sz w:val="24"/>
          <w:szCs w:val="24"/>
        </w:rPr>
      </w:pPr>
    </w:p>
    <w:p w14:paraId="4A58C2E1" w14:textId="77777777" w:rsidR="0062628A" w:rsidRPr="0062628A" w:rsidRDefault="0062628A" w:rsidP="0062628A">
      <w:pPr>
        <w:tabs>
          <w:tab w:val="left" w:pos="720"/>
          <w:tab w:val="left" w:pos="7905"/>
        </w:tabs>
        <w:ind w:left="720"/>
        <w:jc w:val="both"/>
        <w:rPr>
          <w:color w:val="2F5496" w:themeColor="accent1" w:themeShade="BF"/>
          <w:sz w:val="24"/>
          <w:szCs w:val="24"/>
        </w:rPr>
      </w:pPr>
    </w:p>
    <w:p w14:paraId="4A3915EB" w14:textId="77777777" w:rsidR="0062628A" w:rsidRPr="0062628A" w:rsidRDefault="0062628A" w:rsidP="0062628A">
      <w:pPr>
        <w:tabs>
          <w:tab w:val="left" w:pos="720"/>
          <w:tab w:val="left" w:pos="7905"/>
        </w:tabs>
        <w:ind w:left="720"/>
        <w:jc w:val="both"/>
        <w:rPr>
          <w:color w:val="2F5496" w:themeColor="accent1" w:themeShade="BF"/>
          <w:sz w:val="24"/>
          <w:szCs w:val="24"/>
        </w:rPr>
      </w:pPr>
    </w:p>
    <w:p w14:paraId="0B0AAC98" w14:textId="77777777" w:rsidR="0062628A" w:rsidRPr="0062628A" w:rsidRDefault="0062628A" w:rsidP="0062628A">
      <w:pPr>
        <w:tabs>
          <w:tab w:val="left" w:pos="720"/>
          <w:tab w:val="left" w:pos="7905"/>
        </w:tabs>
        <w:ind w:left="720"/>
        <w:jc w:val="both"/>
        <w:rPr>
          <w:color w:val="2F5496" w:themeColor="accent1" w:themeShade="BF"/>
          <w:sz w:val="24"/>
          <w:szCs w:val="24"/>
        </w:rPr>
      </w:pPr>
    </w:p>
    <w:p w14:paraId="338BFCFD" w14:textId="77777777" w:rsidR="0062628A" w:rsidRPr="0062628A" w:rsidRDefault="0062628A" w:rsidP="0062628A">
      <w:pPr>
        <w:tabs>
          <w:tab w:val="left" w:pos="720"/>
          <w:tab w:val="left" w:pos="7905"/>
        </w:tabs>
        <w:ind w:left="720"/>
        <w:jc w:val="both"/>
        <w:rPr>
          <w:color w:val="2F5496" w:themeColor="accent1" w:themeShade="BF"/>
          <w:sz w:val="24"/>
          <w:szCs w:val="24"/>
        </w:rPr>
      </w:pPr>
    </w:p>
    <w:p w14:paraId="1C75517A" w14:textId="77777777" w:rsidR="0062628A" w:rsidRPr="0062628A" w:rsidRDefault="0062628A" w:rsidP="0062628A">
      <w:pPr>
        <w:tabs>
          <w:tab w:val="left" w:pos="720"/>
          <w:tab w:val="left" w:pos="7905"/>
        </w:tabs>
        <w:ind w:left="720"/>
        <w:jc w:val="both"/>
        <w:rPr>
          <w:color w:val="2F5496" w:themeColor="accent1" w:themeShade="BF"/>
          <w:sz w:val="24"/>
          <w:szCs w:val="24"/>
        </w:rPr>
      </w:pPr>
    </w:p>
    <w:p w14:paraId="72646E1B" w14:textId="77777777" w:rsidR="0062628A" w:rsidRDefault="0062628A" w:rsidP="0062628A">
      <w:pPr>
        <w:tabs>
          <w:tab w:val="left" w:pos="7905"/>
        </w:tabs>
        <w:jc w:val="both"/>
        <w:rPr>
          <w:b/>
          <w:i/>
          <w:iCs/>
          <w:color w:val="2F5496" w:themeColor="accent1" w:themeShade="BF"/>
          <w:sz w:val="32"/>
          <w:szCs w:val="32"/>
          <w:u w:val="single"/>
        </w:rPr>
      </w:pPr>
    </w:p>
    <w:p w14:paraId="11E0FF04" w14:textId="77777777" w:rsidR="0062628A" w:rsidRDefault="0062628A" w:rsidP="0062628A">
      <w:pPr>
        <w:tabs>
          <w:tab w:val="left" w:pos="7905"/>
        </w:tabs>
        <w:jc w:val="both"/>
        <w:rPr>
          <w:b/>
          <w:i/>
          <w:iCs/>
          <w:color w:val="2F5496" w:themeColor="accent1" w:themeShade="BF"/>
          <w:sz w:val="32"/>
          <w:szCs w:val="32"/>
          <w:u w:val="single"/>
        </w:rPr>
      </w:pPr>
    </w:p>
    <w:p w14:paraId="7FA40402" w14:textId="77777777" w:rsidR="0062628A" w:rsidRDefault="0062628A" w:rsidP="0062628A">
      <w:pPr>
        <w:tabs>
          <w:tab w:val="left" w:pos="7905"/>
        </w:tabs>
        <w:jc w:val="both"/>
        <w:rPr>
          <w:b/>
          <w:i/>
          <w:iCs/>
          <w:color w:val="2F5496" w:themeColor="accent1" w:themeShade="BF"/>
          <w:sz w:val="32"/>
          <w:szCs w:val="32"/>
          <w:u w:val="single"/>
        </w:rPr>
      </w:pPr>
    </w:p>
    <w:p w14:paraId="10E8EB49" w14:textId="59F5C31D" w:rsidR="0062628A" w:rsidRPr="0062628A" w:rsidRDefault="0062628A" w:rsidP="0062628A">
      <w:pPr>
        <w:tabs>
          <w:tab w:val="left" w:pos="7905"/>
        </w:tabs>
        <w:jc w:val="both"/>
        <w:rPr>
          <w:color w:val="2F5496" w:themeColor="accent1" w:themeShade="BF"/>
          <w:sz w:val="24"/>
          <w:szCs w:val="24"/>
        </w:rPr>
      </w:pPr>
      <w:r w:rsidRPr="0062628A">
        <w:rPr>
          <w:b/>
          <w:i/>
          <w:iCs/>
          <w:color w:val="2F5496" w:themeColor="accent1" w:themeShade="BF"/>
          <w:sz w:val="32"/>
          <w:szCs w:val="32"/>
          <w:u w:val="single"/>
        </w:rPr>
        <w:t>PRIMANJA</w:t>
      </w:r>
    </w:p>
    <w:p w14:paraId="6307FFDB" w14:textId="0E85C259" w:rsidR="00AD6399" w:rsidRPr="0062628A" w:rsidRDefault="0062628A" w:rsidP="00AD6399">
      <w:pPr>
        <w:numPr>
          <w:ilvl w:val="0"/>
          <w:numId w:val="2"/>
        </w:numPr>
        <w:tabs>
          <w:tab w:val="left" w:pos="7905"/>
        </w:tabs>
        <w:rPr>
          <w:b/>
          <w:i/>
          <w:iCs/>
          <w:color w:val="2F5496" w:themeColor="accent1" w:themeShade="BF"/>
          <w:sz w:val="28"/>
          <w:szCs w:val="28"/>
        </w:rPr>
      </w:pPr>
      <w:r>
        <w:rPr>
          <w:b/>
          <w:i/>
          <w:iCs/>
          <w:color w:val="2F5496" w:themeColor="accent1" w:themeShade="BF"/>
          <w:sz w:val="28"/>
          <w:szCs w:val="28"/>
          <w:lang w:val="sr-Latn-RS"/>
        </w:rPr>
        <w:t>P</w:t>
      </w:r>
      <w:r>
        <w:rPr>
          <w:b/>
          <w:i/>
          <w:iCs/>
          <w:color w:val="2F5496" w:themeColor="accent1" w:themeShade="BF"/>
          <w:sz w:val="28"/>
          <w:szCs w:val="28"/>
        </w:rPr>
        <w:t>rimanja od prodaje nefinansijske imovine</w:t>
      </w:r>
    </w:p>
    <w:p w14:paraId="05B5184F" w14:textId="33A3DFFD" w:rsidR="00D312D8" w:rsidRDefault="00167946" w:rsidP="00D62F2B">
      <w:pPr>
        <w:numPr>
          <w:ilvl w:val="0"/>
          <w:numId w:val="2"/>
        </w:numPr>
        <w:tabs>
          <w:tab w:val="left" w:pos="7905"/>
        </w:tabs>
        <w:rPr>
          <w:b/>
          <w:i/>
          <w:iCs/>
          <w:color w:val="2F5496" w:themeColor="accent1" w:themeShade="BF"/>
          <w:sz w:val="28"/>
          <w:szCs w:val="28"/>
        </w:rPr>
      </w:pPr>
      <w:r>
        <w:rPr>
          <w:b/>
          <w:i/>
          <w:iCs/>
          <w:color w:val="2F5496" w:themeColor="accent1" w:themeShade="BF"/>
          <w:sz w:val="28"/>
          <w:szCs w:val="28"/>
          <w:lang w:val="sr-Latn-RS"/>
        </w:rPr>
        <w:t>P</w:t>
      </w:r>
      <w:r>
        <w:rPr>
          <w:b/>
          <w:i/>
          <w:iCs/>
          <w:color w:val="2F5496" w:themeColor="accent1" w:themeShade="BF"/>
          <w:sz w:val="28"/>
          <w:szCs w:val="28"/>
        </w:rPr>
        <w:t>rimanja od prodaje finansijske imovine</w:t>
      </w:r>
    </w:p>
    <w:p w14:paraId="30D4AA6D" w14:textId="0AABDFFA" w:rsidR="00D62F2B" w:rsidRDefault="00D62F2B">
      <w:pPr>
        <w:numPr>
          <w:ilvl w:val="0"/>
          <w:numId w:val="2"/>
        </w:numPr>
        <w:tabs>
          <w:tab w:val="left" w:pos="7905"/>
        </w:tabs>
        <w:jc w:val="both"/>
        <w:rPr>
          <w:b/>
          <w:i/>
          <w:iCs/>
          <w:color w:val="2F5496" w:themeColor="accent1" w:themeShade="BF"/>
          <w:sz w:val="28"/>
          <w:szCs w:val="28"/>
        </w:rPr>
      </w:pPr>
      <w:r>
        <w:rPr>
          <w:b/>
          <w:i/>
          <w:iCs/>
          <w:color w:val="2F5496" w:themeColor="accent1" w:themeShade="BF"/>
          <w:sz w:val="28"/>
          <w:szCs w:val="28"/>
        </w:rPr>
        <w:t>Primanja od zaduživanja</w:t>
      </w:r>
    </w:p>
    <w:p w14:paraId="0F7253DC" w14:textId="419EC1C3" w:rsidR="00D312D8" w:rsidRDefault="00D312D8">
      <w:pPr>
        <w:tabs>
          <w:tab w:val="left" w:pos="7905"/>
        </w:tabs>
        <w:jc w:val="both"/>
        <w:rPr>
          <w:bCs/>
          <w:i/>
          <w:iCs/>
          <w:color w:val="2F5496" w:themeColor="accent1" w:themeShade="BF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</w:rPr>
      </w:pPr>
    </w:p>
    <w:p w14:paraId="2E3D3298" w14:textId="77777777" w:rsidR="00AD6399" w:rsidRDefault="00AD6399">
      <w:pPr>
        <w:tabs>
          <w:tab w:val="left" w:pos="7905"/>
        </w:tabs>
        <w:jc w:val="both"/>
        <w:rPr>
          <w:b/>
          <w:bCs/>
          <w:i/>
          <w:iCs/>
          <w:color w:val="2F5496" w:themeColor="accent1" w:themeShade="BF"/>
          <w:sz w:val="24"/>
          <w:szCs w:val="24"/>
          <w:u w:val="single"/>
          <w:lang w:val="sr-Latn-RS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</w:p>
    <w:p w14:paraId="7CCAC97B" w14:textId="77777777" w:rsidR="00AD6399" w:rsidRPr="00E91DB9" w:rsidRDefault="00AD6399">
      <w:pPr>
        <w:tabs>
          <w:tab w:val="left" w:pos="7905"/>
        </w:tabs>
        <w:jc w:val="both"/>
        <w:rPr>
          <w:b/>
          <w:bCs/>
          <w:i/>
          <w:iCs/>
          <w:vanish/>
          <w:color w:val="2F5496" w:themeColor="accent1" w:themeShade="BF"/>
          <w:sz w:val="24"/>
          <w:szCs w:val="24"/>
          <w:u w:val="single"/>
          <w:lang w:val="sr-Latn-RS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</w:p>
    <w:p w14:paraId="1F56A179" w14:textId="577217EF" w:rsidR="00D312D8" w:rsidRPr="00E91DB9" w:rsidRDefault="00291FBF" w:rsidP="00464D2F">
      <w:pPr>
        <w:tabs>
          <w:tab w:val="left" w:pos="7905"/>
        </w:tabs>
        <w:jc w:val="center"/>
        <w:rPr>
          <w:b/>
          <w:i/>
          <w:iCs/>
          <w:color w:val="2F5496" w:themeColor="accent1" w:themeShade="BF"/>
          <w:sz w:val="32"/>
          <w:szCs w:val="32"/>
          <w:lang w:val="sr-Latn-RS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sectPr w:rsidR="00D312D8" w:rsidRPr="00E91DB9">
          <w:type w:val="continuous"/>
          <w:pgSz w:w="12240" w:h="15840"/>
          <w:pgMar w:top="1440" w:right="1440" w:bottom="1440" w:left="1440" w:header="720" w:footer="288" w:gutter="0"/>
          <w:cols w:space="720"/>
          <w:docGrid w:linePitch="360"/>
        </w:sectPr>
      </w:pPr>
      <w:proofErr w:type="gramStart"/>
      <w:r w:rsidRPr="00E91DB9">
        <w:rPr>
          <w:b/>
          <w:i/>
          <w:iCs/>
          <w:color w:val="2F5496" w:themeColor="accent1" w:themeShade="BF"/>
          <w:sz w:val="48"/>
          <w:szCs w:val="48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>3.1</w:t>
      </w:r>
      <w:r w:rsidR="00167946" w:rsidRPr="00E91DB9">
        <w:rPr>
          <w:b/>
          <w:i/>
          <w:iCs/>
          <w:color w:val="2F5496" w:themeColor="accent1" w:themeShade="BF"/>
          <w:sz w:val="48"/>
          <w:szCs w:val="48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 xml:space="preserve"> </w:t>
      </w:r>
      <w:r w:rsidRPr="00E91DB9">
        <w:rPr>
          <w:b/>
          <w:i/>
          <w:iCs/>
          <w:color w:val="2F5496" w:themeColor="accent1" w:themeShade="BF"/>
          <w:sz w:val="48"/>
          <w:szCs w:val="48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 xml:space="preserve">Šta su prihodi </w:t>
      </w:r>
      <w:r w:rsidR="00167946" w:rsidRPr="00E91DB9">
        <w:rPr>
          <w:b/>
          <w:i/>
          <w:iCs/>
          <w:color w:val="2F5496" w:themeColor="accent1" w:themeShade="BF"/>
          <w:sz w:val="48"/>
          <w:szCs w:val="48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>i primanja</w:t>
      </w:r>
      <w:r w:rsidRPr="00E91DB9">
        <w:rPr>
          <w:b/>
          <w:i/>
          <w:iCs/>
          <w:color w:val="2F5496" w:themeColor="accent1" w:themeShade="BF"/>
          <w:sz w:val="48"/>
          <w:szCs w:val="48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 xml:space="preserve"> budžeta?</w:t>
      </w:r>
      <w:proofErr w:type="gramEnd"/>
    </w:p>
    <w:p w14:paraId="597D6B28" w14:textId="77777777" w:rsidR="00D312D8" w:rsidRDefault="00D312D8" w:rsidP="007703A1">
      <w:pPr>
        <w:tabs>
          <w:tab w:val="left" w:pos="7905"/>
        </w:tabs>
        <w:rPr>
          <w:b/>
          <w:bCs/>
          <w:i/>
          <w:iCs/>
          <w:color w:val="2F5496" w:themeColor="accent1" w:themeShade="BF"/>
          <w:sz w:val="24"/>
          <w:szCs w:val="24"/>
          <w:lang w:val="sr-Latn-RS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</w:rPr>
      </w:pPr>
    </w:p>
    <w:p w14:paraId="3B84D352" w14:textId="184C155D" w:rsidR="00D312D8" w:rsidRDefault="00167946">
      <w:pPr>
        <w:numPr>
          <w:ilvl w:val="0"/>
          <w:numId w:val="3"/>
        </w:numPr>
        <w:tabs>
          <w:tab w:val="left" w:pos="7905"/>
        </w:tabs>
        <w:rPr>
          <w:b/>
          <w:bCs/>
          <w:i/>
          <w:iCs/>
          <w:color w:val="2F5496" w:themeColor="accent1" w:themeShade="BF"/>
          <w:sz w:val="28"/>
          <w:szCs w:val="28"/>
        </w:rPr>
      </w:pPr>
      <w:r>
        <w:rPr>
          <w:b/>
          <w:i/>
          <w:iCs/>
          <w:color w:val="2F5496" w:themeColor="accent1" w:themeShade="BF"/>
          <w:sz w:val="28"/>
          <w:szCs w:val="28"/>
        </w:rPr>
        <w:t>Poresk</w:t>
      </w:r>
      <w:r w:rsidR="00291FBF">
        <w:rPr>
          <w:b/>
          <w:i/>
          <w:iCs/>
          <w:color w:val="2F5496" w:themeColor="accent1" w:themeShade="BF"/>
          <w:sz w:val="28"/>
          <w:szCs w:val="28"/>
        </w:rPr>
        <w:t>i</w:t>
      </w:r>
      <w:r>
        <w:rPr>
          <w:b/>
          <w:i/>
          <w:iCs/>
          <w:color w:val="2F5496" w:themeColor="accent1" w:themeShade="BF"/>
          <w:sz w:val="28"/>
          <w:szCs w:val="28"/>
        </w:rPr>
        <w:t xml:space="preserve"> prihod</w:t>
      </w:r>
      <w:r w:rsidR="00291FBF">
        <w:rPr>
          <w:b/>
          <w:i/>
          <w:iCs/>
          <w:color w:val="2F5496" w:themeColor="accent1" w:themeShade="BF"/>
          <w:sz w:val="28"/>
          <w:szCs w:val="28"/>
        </w:rPr>
        <w:t>i</w:t>
      </w:r>
    </w:p>
    <w:p w14:paraId="2D674CBF" w14:textId="46981B7E" w:rsidR="00F842BE" w:rsidRDefault="00206BEB" w:rsidP="00F842BE">
      <w:pPr>
        <w:tabs>
          <w:tab w:val="left" w:pos="7905"/>
        </w:tabs>
        <w:jc w:val="both"/>
        <w:rPr>
          <w:bCs/>
          <w:i/>
          <w:iCs/>
          <w:color w:val="2F5496" w:themeColor="accent1" w:themeShade="BF"/>
          <w:sz w:val="28"/>
          <w:szCs w:val="28"/>
        </w:rPr>
      </w:pPr>
      <w:proofErr w:type="gramStart"/>
      <w:r>
        <w:rPr>
          <w:bCs/>
          <w:i/>
          <w:iCs/>
          <w:color w:val="2F5496" w:themeColor="accent1" w:themeShade="BF"/>
          <w:sz w:val="28"/>
          <w:szCs w:val="28"/>
        </w:rPr>
        <w:t>Vrsta javnih prihoda koji se prikupljaju obaveznim plaćanjima poreskih obveznika bez obaveze izvršenja specijalne usluge zauzvrat</w:t>
      </w:r>
      <w:r w:rsidR="000B6A0B">
        <w:rPr>
          <w:bCs/>
          <w:i/>
          <w:iCs/>
          <w:color w:val="2F5496" w:themeColor="accent1" w:themeShade="BF"/>
          <w:sz w:val="28"/>
          <w:szCs w:val="28"/>
        </w:rPr>
        <w:t>.</w:t>
      </w:r>
      <w:proofErr w:type="gramEnd"/>
      <w:r w:rsidR="000B6A0B">
        <w:rPr>
          <w:bCs/>
          <w:i/>
          <w:iCs/>
          <w:color w:val="2F5496" w:themeColor="accent1" w:themeShade="BF"/>
          <w:sz w:val="28"/>
          <w:szCs w:val="28"/>
        </w:rPr>
        <w:t xml:space="preserve"> </w:t>
      </w:r>
      <w:r w:rsidR="00AD4244">
        <w:rPr>
          <w:bCs/>
          <w:i/>
          <w:iCs/>
          <w:color w:val="2F5496" w:themeColor="accent1" w:themeShade="BF"/>
          <w:sz w:val="28"/>
          <w:szCs w:val="28"/>
        </w:rPr>
        <w:t xml:space="preserve">Najveće učešće </w:t>
      </w:r>
      <w:proofErr w:type="gramStart"/>
      <w:r w:rsidR="00AD4244">
        <w:rPr>
          <w:bCs/>
          <w:i/>
          <w:iCs/>
          <w:color w:val="2F5496" w:themeColor="accent1" w:themeShade="BF"/>
          <w:sz w:val="28"/>
          <w:szCs w:val="28"/>
        </w:rPr>
        <w:t>od</w:t>
      </w:r>
      <w:proofErr w:type="gramEnd"/>
      <w:r w:rsidR="00AD4244">
        <w:rPr>
          <w:bCs/>
          <w:i/>
          <w:iCs/>
          <w:color w:val="2F5496" w:themeColor="accent1" w:themeShade="BF"/>
          <w:sz w:val="28"/>
          <w:szCs w:val="28"/>
        </w:rPr>
        <w:t xml:space="preserve"> poreskih prihoda ima</w:t>
      </w:r>
      <w:r w:rsidR="00167946">
        <w:rPr>
          <w:bCs/>
          <w:i/>
          <w:iCs/>
          <w:color w:val="2F5496" w:themeColor="accent1" w:themeShade="BF"/>
          <w:sz w:val="28"/>
          <w:szCs w:val="28"/>
        </w:rPr>
        <w:t xml:space="preserve"> porez na zarade</w:t>
      </w:r>
      <w:r w:rsidR="00AD4244">
        <w:rPr>
          <w:bCs/>
          <w:i/>
          <w:iCs/>
          <w:color w:val="2F5496" w:themeColor="accent1" w:themeShade="BF"/>
          <w:sz w:val="28"/>
          <w:szCs w:val="28"/>
        </w:rPr>
        <w:t xml:space="preserve"> </w:t>
      </w:r>
      <w:r w:rsidR="000B6A0B">
        <w:rPr>
          <w:bCs/>
          <w:i/>
          <w:iCs/>
          <w:color w:val="2F5496" w:themeColor="accent1" w:themeShade="BF"/>
          <w:sz w:val="28"/>
          <w:szCs w:val="28"/>
        </w:rPr>
        <w:t>(</w:t>
      </w:r>
      <w:r w:rsidR="00AD4244">
        <w:rPr>
          <w:bCs/>
          <w:i/>
          <w:iCs/>
          <w:color w:val="2F5496" w:themeColor="accent1" w:themeShade="BF"/>
          <w:sz w:val="28"/>
          <w:szCs w:val="28"/>
        </w:rPr>
        <w:t>koji se plaća prema prebivalištu zaposlenog i gradu pripada 77% ostatak pripada budžetu republike)</w:t>
      </w:r>
      <w:r w:rsidR="000B6A0B">
        <w:rPr>
          <w:bCs/>
          <w:i/>
          <w:iCs/>
          <w:color w:val="2F5496" w:themeColor="accent1" w:themeShade="BF"/>
          <w:sz w:val="28"/>
          <w:szCs w:val="28"/>
        </w:rPr>
        <w:t>,</w:t>
      </w:r>
      <w:r w:rsidR="00167946">
        <w:rPr>
          <w:bCs/>
          <w:i/>
          <w:iCs/>
          <w:color w:val="2F5496" w:themeColor="accent1" w:themeShade="BF"/>
          <w:sz w:val="28"/>
          <w:szCs w:val="28"/>
        </w:rPr>
        <w:t xml:space="preserve"> </w:t>
      </w:r>
      <w:r w:rsidR="000B6A0B">
        <w:rPr>
          <w:bCs/>
          <w:i/>
          <w:iCs/>
          <w:color w:val="2F5496" w:themeColor="accent1" w:themeShade="BF"/>
          <w:sz w:val="28"/>
          <w:szCs w:val="28"/>
        </w:rPr>
        <w:t>p</w:t>
      </w:r>
      <w:r w:rsidR="00167946">
        <w:rPr>
          <w:bCs/>
          <w:i/>
          <w:iCs/>
          <w:color w:val="2F5496" w:themeColor="accent1" w:themeShade="BF"/>
          <w:sz w:val="28"/>
          <w:szCs w:val="28"/>
        </w:rPr>
        <w:t>orez na imovinu</w:t>
      </w:r>
      <w:r w:rsidR="00F842BE">
        <w:rPr>
          <w:bCs/>
          <w:i/>
          <w:iCs/>
          <w:color w:val="2F5496" w:themeColor="accent1" w:themeShade="BF"/>
          <w:sz w:val="28"/>
          <w:szCs w:val="28"/>
        </w:rPr>
        <w:t xml:space="preserve">, naknadu </w:t>
      </w:r>
      <w:r w:rsidR="00541E12">
        <w:rPr>
          <w:bCs/>
          <w:i/>
          <w:iCs/>
          <w:color w:val="2F5496" w:themeColor="accent1" w:themeShade="BF"/>
          <w:sz w:val="28"/>
          <w:szCs w:val="28"/>
        </w:rPr>
        <w:t>i</w:t>
      </w:r>
      <w:r w:rsidR="00F842BE">
        <w:rPr>
          <w:bCs/>
          <w:i/>
          <w:iCs/>
          <w:color w:val="2F5496" w:themeColor="accent1" w:themeShade="BF"/>
          <w:sz w:val="28"/>
          <w:szCs w:val="28"/>
        </w:rPr>
        <w:t xml:space="preserve"> takse za isticanje firme koje naplaćuje lokalna poreska administracija. O</w:t>
      </w:r>
      <w:r w:rsidR="00167946">
        <w:rPr>
          <w:bCs/>
          <w:i/>
          <w:iCs/>
          <w:color w:val="2F5496" w:themeColor="accent1" w:themeShade="BF"/>
          <w:sz w:val="28"/>
          <w:szCs w:val="28"/>
        </w:rPr>
        <w:t>stali pore</w:t>
      </w:r>
      <w:r w:rsidR="00F842BE">
        <w:rPr>
          <w:bCs/>
          <w:i/>
          <w:iCs/>
          <w:color w:val="2F5496" w:themeColor="accent1" w:themeShade="BF"/>
          <w:sz w:val="28"/>
          <w:szCs w:val="28"/>
        </w:rPr>
        <w:t>ski prihodi koje naplaćuje Poreska uprava Republike Srbije, a koji se ostvaruju na teritoriji jedinice lokalne samouprave, Republika u skladu sa zakonom ustupa gradu: porez na prihode od samostalnih delatnosti, na prihode od po</w:t>
      </w:r>
      <w:r w:rsidR="00541E12">
        <w:rPr>
          <w:bCs/>
          <w:i/>
          <w:iCs/>
          <w:color w:val="2F5496" w:themeColor="accent1" w:themeShade="BF"/>
          <w:sz w:val="28"/>
          <w:szCs w:val="28"/>
        </w:rPr>
        <w:t>lj</w:t>
      </w:r>
      <w:r w:rsidR="00F842BE">
        <w:rPr>
          <w:bCs/>
          <w:i/>
          <w:iCs/>
          <w:color w:val="2F5496" w:themeColor="accent1" w:themeShade="BF"/>
          <w:sz w:val="28"/>
          <w:szCs w:val="28"/>
        </w:rPr>
        <w:t xml:space="preserve">oprivrede </w:t>
      </w:r>
      <w:r w:rsidR="00541E12">
        <w:rPr>
          <w:bCs/>
          <w:i/>
          <w:iCs/>
          <w:color w:val="2F5496" w:themeColor="accent1" w:themeShade="BF"/>
          <w:sz w:val="28"/>
          <w:szCs w:val="28"/>
        </w:rPr>
        <w:t>i</w:t>
      </w:r>
      <w:r w:rsidR="00F842BE">
        <w:rPr>
          <w:bCs/>
          <w:i/>
          <w:iCs/>
          <w:color w:val="2F5496" w:themeColor="accent1" w:themeShade="BF"/>
          <w:sz w:val="28"/>
          <w:szCs w:val="28"/>
        </w:rPr>
        <w:t xml:space="preserve"> šumarstva, nepokretnosti, davanja u zakup pokretnih stvari, porez na nasleđe </w:t>
      </w:r>
      <w:r w:rsidR="00541E12">
        <w:rPr>
          <w:bCs/>
          <w:i/>
          <w:iCs/>
          <w:color w:val="2F5496" w:themeColor="accent1" w:themeShade="BF"/>
          <w:sz w:val="28"/>
          <w:szCs w:val="28"/>
        </w:rPr>
        <w:t>i</w:t>
      </w:r>
      <w:r w:rsidR="00F842BE">
        <w:rPr>
          <w:bCs/>
          <w:i/>
          <w:iCs/>
          <w:color w:val="2F5496" w:themeColor="accent1" w:themeShade="BF"/>
          <w:sz w:val="28"/>
          <w:szCs w:val="28"/>
        </w:rPr>
        <w:t xml:space="preserve"> poklon, porez na prenos apsolutnih prava</w:t>
      </w:r>
      <w:r w:rsidR="00167946">
        <w:rPr>
          <w:bCs/>
          <w:i/>
          <w:iCs/>
          <w:color w:val="2F5496" w:themeColor="accent1" w:themeShade="BF"/>
          <w:sz w:val="28"/>
          <w:szCs w:val="28"/>
        </w:rPr>
        <w:t>.</w:t>
      </w:r>
      <w:r w:rsidR="00F842BE" w:rsidRPr="00F842BE">
        <w:rPr>
          <w:bCs/>
          <w:i/>
          <w:iCs/>
          <w:color w:val="2F5496" w:themeColor="accent1" w:themeShade="BF"/>
          <w:sz w:val="28"/>
          <w:szCs w:val="28"/>
        </w:rPr>
        <w:t xml:space="preserve"> </w:t>
      </w:r>
    </w:p>
    <w:p w14:paraId="1484E43E" w14:textId="230EEF00" w:rsidR="00D312D8" w:rsidRPr="00F842BE" w:rsidRDefault="00167946" w:rsidP="00F842BE">
      <w:pPr>
        <w:pStyle w:val="ListParagraph"/>
        <w:numPr>
          <w:ilvl w:val="0"/>
          <w:numId w:val="3"/>
        </w:numPr>
        <w:tabs>
          <w:tab w:val="left" w:pos="7905"/>
        </w:tabs>
        <w:jc w:val="both"/>
        <w:rPr>
          <w:b/>
          <w:bCs/>
          <w:i/>
          <w:iCs/>
          <w:color w:val="2F5496" w:themeColor="accent1" w:themeShade="BF"/>
          <w:sz w:val="28"/>
          <w:szCs w:val="28"/>
        </w:rPr>
      </w:pPr>
      <w:r w:rsidRPr="00F842BE">
        <w:rPr>
          <w:b/>
          <w:bCs/>
          <w:i/>
          <w:iCs/>
          <w:color w:val="2F5496" w:themeColor="accent1" w:themeShade="BF"/>
          <w:sz w:val="28"/>
          <w:szCs w:val="28"/>
        </w:rPr>
        <w:t>Neporesk</w:t>
      </w:r>
      <w:r w:rsidR="00F842BE" w:rsidRPr="00F842BE">
        <w:rPr>
          <w:b/>
          <w:bCs/>
          <w:i/>
          <w:iCs/>
          <w:color w:val="2F5496" w:themeColor="accent1" w:themeShade="BF"/>
          <w:sz w:val="28"/>
          <w:szCs w:val="28"/>
        </w:rPr>
        <w:t>i</w:t>
      </w:r>
      <w:r w:rsidRPr="00F842BE">
        <w:rPr>
          <w:b/>
          <w:bCs/>
          <w:i/>
          <w:iCs/>
          <w:color w:val="2F5496" w:themeColor="accent1" w:themeShade="BF"/>
          <w:sz w:val="28"/>
          <w:szCs w:val="28"/>
        </w:rPr>
        <w:t xml:space="preserve"> priho</w:t>
      </w:r>
      <w:r w:rsidR="00F842BE" w:rsidRPr="00F842BE">
        <w:rPr>
          <w:b/>
          <w:bCs/>
          <w:i/>
          <w:iCs/>
          <w:color w:val="2F5496" w:themeColor="accent1" w:themeShade="BF"/>
          <w:sz w:val="28"/>
          <w:szCs w:val="28"/>
        </w:rPr>
        <w:t>di</w:t>
      </w:r>
    </w:p>
    <w:p w14:paraId="4934C8A2" w14:textId="6B128135" w:rsidR="00D312D8" w:rsidRPr="00EE44E0" w:rsidRDefault="00541E12">
      <w:pPr>
        <w:tabs>
          <w:tab w:val="left" w:pos="7905"/>
        </w:tabs>
        <w:jc w:val="both"/>
        <w:rPr>
          <w:bCs/>
          <w:i/>
          <w:iCs/>
          <w:color w:val="2F5496" w:themeColor="accent1" w:themeShade="BF"/>
          <w:sz w:val="28"/>
          <w:szCs w:val="28"/>
        </w:rPr>
      </w:pPr>
      <w:r w:rsidRPr="00EE44E0">
        <w:rPr>
          <w:bCs/>
          <w:i/>
          <w:iCs/>
          <w:color w:val="2F5496" w:themeColor="accent1" w:themeShade="BF"/>
          <w:sz w:val="28"/>
          <w:szCs w:val="28"/>
        </w:rPr>
        <w:t xml:space="preserve">Vrsta javnih prihoda koji se naplaćuju pravnim </w:t>
      </w:r>
      <w:proofErr w:type="gramStart"/>
      <w:r w:rsidRPr="00EE44E0">
        <w:rPr>
          <w:bCs/>
          <w:i/>
          <w:iCs/>
          <w:color w:val="2F5496" w:themeColor="accent1" w:themeShade="BF"/>
          <w:sz w:val="28"/>
          <w:szCs w:val="28"/>
        </w:rPr>
        <w:t>ili</w:t>
      </w:r>
      <w:proofErr w:type="gramEnd"/>
      <w:r w:rsidRPr="00EE44E0">
        <w:rPr>
          <w:bCs/>
          <w:i/>
          <w:iCs/>
          <w:color w:val="2F5496" w:themeColor="accent1" w:themeShade="BF"/>
          <w:sz w:val="28"/>
          <w:szCs w:val="28"/>
        </w:rPr>
        <w:t xml:space="preserve"> fizičkim licima za korišćenje javnih dobara (naknade), pružanje određene javne usluge (takse), zbog kršenja ugovora ili zakonskih odredbi (penali i kazne), kao i prihodi koji se ostvare upotrebom javnih sredstava</w:t>
      </w:r>
      <w:r w:rsidR="00EE44E0" w:rsidRPr="00EE44E0">
        <w:rPr>
          <w:bCs/>
          <w:i/>
          <w:iCs/>
          <w:color w:val="2F5496" w:themeColor="accent1" w:themeShade="BF"/>
          <w:sz w:val="28"/>
          <w:szCs w:val="28"/>
        </w:rPr>
        <w:t xml:space="preserve"> </w:t>
      </w:r>
      <w:r w:rsidR="00167946" w:rsidRPr="00EE44E0">
        <w:rPr>
          <w:bCs/>
          <w:i/>
          <w:iCs/>
          <w:color w:val="2F5496" w:themeColor="accent1" w:themeShade="BF"/>
          <w:sz w:val="28"/>
          <w:szCs w:val="28"/>
        </w:rPr>
        <w:t>(npr. naknada za korišćenje šumskog i poljoprivrednog zemljišta, naknada za korišćenje prostora i građevinskog zemljišta i slično).</w:t>
      </w:r>
    </w:p>
    <w:p w14:paraId="24F5BA8B" w14:textId="77777777" w:rsidR="00D312D8" w:rsidRPr="007703A1" w:rsidRDefault="00167946">
      <w:pPr>
        <w:numPr>
          <w:ilvl w:val="0"/>
          <w:numId w:val="3"/>
        </w:numPr>
        <w:tabs>
          <w:tab w:val="left" w:pos="7905"/>
        </w:tabs>
        <w:jc w:val="both"/>
        <w:rPr>
          <w:bCs/>
          <w:i/>
          <w:iCs/>
          <w:color w:val="2F5496" w:themeColor="accent1" w:themeShade="BF"/>
          <w:sz w:val="28"/>
          <w:szCs w:val="28"/>
        </w:rPr>
      </w:pPr>
      <w:r w:rsidRPr="007703A1">
        <w:rPr>
          <w:b/>
          <w:bCs/>
          <w:i/>
          <w:iCs/>
          <w:color w:val="2F5496" w:themeColor="accent1" w:themeShade="BF"/>
          <w:sz w:val="28"/>
          <w:szCs w:val="28"/>
        </w:rPr>
        <w:t>Transferi</w:t>
      </w:r>
    </w:p>
    <w:p w14:paraId="02022C42" w14:textId="08D1052E" w:rsidR="00D312D8" w:rsidRDefault="00167946">
      <w:pPr>
        <w:tabs>
          <w:tab w:val="left" w:pos="7905"/>
        </w:tabs>
        <w:jc w:val="both"/>
        <w:rPr>
          <w:bCs/>
          <w:i/>
          <w:iCs/>
          <w:color w:val="2F5496" w:themeColor="accent1" w:themeShade="BF"/>
          <w:sz w:val="28"/>
          <w:szCs w:val="28"/>
        </w:rPr>
      </w:pPr>
      <w:proofErr w:type="gramStart"/>
      <w:r w:rsidRPr="007703A1">
        <w:rPr>
          <w:bCs/>
          <w:i/>
          <w:iCs/>
          <w:color w:val="2F5496" w:themeColor="accent1" w:themeShade="BF"/>
          <w:sz w:val="28"/>
          <w:szCs w:val="28"/>
        </w:rPr>
        <w:t>Podrazumevaju</w:t>
      </w:r>
      <w:r w:rsidR="00EE44E0" w:rsidRPr="007703A1">
        <w:rPr>
          <w:bCs/>
          <w:i/>
          <w:iCs/>
          <w:color w:val="2F5496" w:themeColor="accent1" w:themeShade="BF"/>
          <w:sz w:val="28"/>
          <w:szCs w:val="28"/>
        </w:rPr>
        <w:t xml:space="preserve"> prenos sredstava iz budžeta Republike i AP Vojvodine lokalnom nivou, u korist nivoa grada.</w:t>
      </w:r>
      <w:proofErr w:type="gramEnd"/>
      <w:r w:rsidR="00EE44E0" w:rsidRPr="007703A1">
        <w:rPr>
          <w:bCs/>
          <w:i/>
          <w:iCs/>
          <w:color w:val="2F5496" w:themeColor="accent1" w:themeShade="BF"/>
          <w:sz w:val="28"/>
          <w:szCs w:val="28"/>
        </w:rPr>
        <w:t xml:space="preserve"> Mogu biti</w:t>
      </w:r>
      <w:r w:rsidRPr="007703A1">
        <w:rPr>
          <w:bCs/>
          <w:i/>
          <w:iCs/>
          <w:color w:val="2F5496" w:themeColor="accent1" w:themeShade="BF"/>
          <w:sz w:val="28"/>
          <w:szCs w:val="28"/>
        </w:rPr>
        <w:t xml:space="preserve"> namenski</w:t>
      </w:r>
      <w:r w:rsidR="00EE44E0" w:rsidRPr="007703A1">
        <w:rPr>
          <w:bCs/>
          <w:i/>
          <w:iCs/>
          <w:color w:val="2F5496" w:themeColor="accent1" w:themeShade="BF"/>
          <w:sz w:val="28"/>
          <w:szCs w:val="28"/>
        </w:rPr>
        <w:t xml:space="preserve"> (za tačno utvrđene namene)</w:t>
      </w:r>
      <w:r w:rsidRPr="007703A1">
        <w:rPr>
          <w:bCs/>
          <w:i/>
          <w:iCs/>
          <w:color w:val="2F5496" w:themeColor="accent1" w:themeShade="BF"/>
          <w:sz w:val="28"/>
          <w:szCs w:val="28"/>
        </w:rPr>
        <w:t xml:space="preserve"> </w:t>
      </w:r>
      <w:proofErr w:type="gramStart"/>
      <w:r w:rsidRPr="007703A1">
        <w:rPr>
          <w:bCs/>
          <w:i/>
          <w:iCs/>
          <w:color w:val="2F5496" w:themeColor="accent1" w:themeShade="BF"/>
          <w:sz w:val="28"/>
          <w:szCs w:val="28"/>
        </w:rPr>
        <w:t>ili</w:t>
      </w:r>
      <w:proofErr w:type="gramEnd"/>
      <w:r w:rsidRPr="007703A1">
        <w:rPr>
          <w:bCs/>
          <w:i/>
          <w:iCs/>
          <w:color w:val="2F5496" w:themeColor="accent1" w:themeShade="BF"/>
          <w:sz w:val="28"/>
          <w:szCs w:val="28"/>
        </w:rPr>
        <w:t xml:space="preserve"> nenamenski</w:t>
      </w:r>
      <w:r w:rsidR="00EE44E0" w:rsidRPr="007703A1">
        <w:rPr>
          <w:bCs/>
          <w:i/>
          <w:iCs/>
          <w:color w:val="2F5496" w:themeColor="accent1" w:themeShade="BF"/>
          <w:sz w:val="28"/>
          <w:szCs w:val="28"/>
        </w:rPr>
        <w:t xml:space="preserve"> (nije im unapred određena namena, te se mogu, u skladu sa zakonom, koristiti </w:t>
      </w:r>
      <w:r w:rsidR="007703A1" w:rsidRPr="007703A1">
        <w:rPr>
          <w:bCs/>
          <w:i/>
          <w:iCs/>
          <w:color w:val="2F5496" w:themeColor="accent1" w:themeShade="BF"/>
          <w:sz w:val="28"/>
          <w:szCs w:val="28"/>
        </w:rPr>
        <w:t>za bilo koje svrhe)</w:t>
      </w:r>
      <w:r w:rsidRPr="007703A1">
        <w:rPr>
          <w:bCs/>
          <w:i/>
          <w:iCs/>
          <w:color w:val="2F5496" w:themeColor="accent1" w:themeShade="BF"/>
          <w:sz w:val="28"/>
          <w:szCs w:val="28"/>
        </w:rPr>
        <w:t>.</w:t>
      </w:r>
    </w:p>
    <w:p w14:paraId="76EF9E9A" w14:textId="77777777" w:rsidR="00444F9A" w:rsidRPr="007703A1" w:rsidRDefault="00444F9A">
      <w:pPr>
        <w:tabs>
          <w:tab w:val="left" w:pos="7905"/>
        </w:tabs>
        <w:jc w:val="both"/>
        <w:rPr>
          <w:bCs/>
          <w:i/>
          <w:iCs/>
          <w:color w:val="2F5496" w:themeColor="accent1" w:themeShade="BF"/>
          <w:sz w:val="28"/>
          <w:szCs w:val="28"/>
        </w:rPr>
      </w:pPr>
    </w:p>
    <w:p w14:paraId="4F8BB3B4" w14:textId="18D0D1E5" w:rsidR="00D312D8" w:rsidRPr="007703A1" w:rsidRDefault="00167946">
      <w:pPr>
        <w:numPr>
          <w:ilvl w:val="0"/>
          <w:numId w:val="3"/>
        </w:numPr>
        <w:tabs>
          <w:tab w:val="left" w:pos="7905"/>
        </w:tabs>
        <w:rPr>
          <w:bCs/>
          <w:i/>
          <w:iCs/>
          <w:color w:val="2F5496" w:themeColor="accent1" w:themeShade="BF"/>
          <w:sz w:val="28"/>
          <w:szCs w:val="28"/>
        </w:rPr>
      </w:pPr>
      <w:r w:rsidRPr="007703A1">
        <w:rPr>
          <w:b/>
          <w:bCs/>
          <w:i/>
          <w:iCs/>
          <w:color w:val="2F5496" w:themeColor="accent1" w:themeShade="BF"/>
          <w:sz w:val="28"/>
          <w:szCs w:val="28"/>
        </w:rPr>
        <w:t>Primanja od prodaje nefinansi</w:t>
      </w:r>
      <w:r w:rsidR="00622501" w:rsidRPr="007703A1">
        <w:rPr>
          <w:b/>
          <w:bCs/>
          <w:i/>
          <w:iCs/>
          <w:color w:val="2F5496" w:themeColor="accent1" w:themeShade="BF"/>
          <w:sz w:val="28"/>
          <w:szCs w:val="28"/>
        </w:rPr>
        <w:t>j</w:t>
      </w:r>
      <w:r w:rsidRPr="007703A1">
        <w:rPr>
          <w:b/>
          <w:bCs/>
          <w:i/>
          <w:iCs/>
          <w:color w:val="2F5496" w:themeColor="accent1" w:themeShade="BF"/>
          <w:sz w:val="28"/>
          <w:szCs w:val="28"/>
        </w:rPr>
        <w:t>ske imovine</w:t>
      </w:r>
    </w:p>
    <w:p w14:paraId="3D79CDF1" w14:textId="34F9C761" w:rsidR="00D312D8" w:rsidRPr="007703A1" w:rsidRDefault="007703A1">
      <w:pPr>
        <w:tabs>
          <w:tab w:val="left" w:pos="7905"/>
        </w:tabs>
        <w:jc w:val="both"/>
        <w:rPr>
          <w:bCs/>
          <w:i/>
          <w:iCs/>
          <w:color w:val="2F5496" w:themeColor="accent1" w:themeShade="BF"/>
          <w:sz w:val="28"/>
          <w:szCs w:val="28"/>
        </w:rPr>
      </w:pPr>
      <w:r w:rsidRPr="007703A1">
        <w:rPr>
          <w:bCs/>
          <w:i/>
          <w:iCs/>
          <w:color w:val="2F5496" w:themeColor="accent1" w:themeShade="BF"/>
          <w:sz w:val="28"/>
          <w:szCs w:val="28"/>
        </w:rPr>
        <w:t xml:space="preserve"> </w:t>
      </w:r>
      <w:proofErr w:type="gramStart"/>
      <w:r w:rsidRPr="007703A1">
        <w:rPr>
          <w:bCs/>
          <w:i/>
          <w:iCs/>
          <w:color w:val="2F5496" w:themeColor="accent1" w:themeShade="BF"/>
          <w:sz w:val="28"/>
          <w:szCs w:val="28"/>
        </w:rPr>
        <w:t>Ova primanja s</w:t>
      </w:r>
      <w:r w:rsidR="00167946" w:rsidRPr="007703A1">
        <w:rPr>
          <w:bCs/>
          <w:i/>
          <w:iCs/>
          <w:color w:val="2F5496" w:themeColor="accent1" w:themeShade="BF"/>
          <w:sz w:val="28"/>
          <w:szCs w:val="28"/>
        </w:rPr>
        <w:t>e ostvaruju prodajom nepokretnosti</w:t>
      </w:r>
      <w:r w:rsidRPr="007703A1">
        <w:rPr>
          <w:bCs/>
          <w:i/>
          <w:iCs/>
          <w:color w:val="2F5496" w:themeColor="accent1" w:themeShade="BF"/>
          <w:sz w:val="28"/>
          <w:szCs w:val="28"/>
        </w:rPr>
        <w:t xml:space="preserve"> i pokretnih stvari</w:t>
      </w:r>
      <w:r w:rsidR="00167946" w:rsidRPr="007703A1">
        <w:rPr>
          <w:bCs/>
          <w:i/>
          <w:iCs/>
          <w:color w:val="2F5496" w:themeColor="accent1" w:themeShade="BF"/>
          <w:sz w:val="28"/>
          <w:szCs w:val="28"/>
        </w:rPr>
        <w:t>, koje su u vlasništvu grada.</w:t>
      </w:r>
      <w:proofErr w:type="gramEnd"/>
    </w:p>
    <w:p w14:paraId="64879E21" w14:textId="437809C0" w:rsidR="00D312D8" w:rsidRPr="007703A1" w:rsidRDefault="00167946">
      <w:pPr>
        <w:numPr>
          <w:ilvl w:val="0"/>
          <w:numId w:val="3"/>
        </w:numPr>
        <w:tabs>
          <w:tab w:val="left" w:pos="7905"/>
        </w:tabs>
        <w:rPr>
          <w:bCs/>
          <w:i/>
          <w:iCs/>
          <w:color w:val="2F5496" w:themeColor="accent1" w:themeShade="BF"/>
          <w:sz w:val="28"/>
          <w:szCs w:val="28"/>
        </w:rPr>
      </w:pPr>
      <w:r w:rsidRPr="007703A1">
        <w:rPr>
          <w:b/>
          <w:bCs/>
          <w:i/>
          <w:iCs/>
          <w:color w:val="2F5496" w:themeColor="accent1" w:themeShade="BF"/>
          <w:sz w:val="28"/>
          <w:szCs w:val="28"/>
        </w:rPr>
        <w:lastRenderedPageBreak/>
        <w:t>Primanja od prodaje finansi</w:t>
      </w:r>
      <w:r w:rsidR="00622501" w:rsidRPr="007703A1">
        <w:rPr>
          <w:b/>
          <w:bCs/>
          <w:i/>
          <w:iCs/>
          <w:color w:val="2F5496" w:themeColor="accent1" w:themeShade="BF"/>
          <w:sz w:val="28"/>
          <w:szCs w:val="28"/>
        </w:rPr>
        <w:t>j</w:t>
      </w:r>
      <w:r w:rsidRPr="007703A1">
        <w:rPr>
          <w:b/>
          <w:bCs/>
          <w:i/>
          <w:iCs/>
          <w:color w:val="2F5496" w:themeColor="accent1" w:themeShade="BF"/>
          <w:sz w:val="28"/>
          <w:szCs w:val="28"/>
        </w:rPr>
        <w:t>ske imovine</w:t>
      </w:r>
    </w:p>
    <w:p w14:paraId="6F1AD753" w14:textId="514608EE" w:rsidR="00622501" w:rsidRDefault="007703A1" w:rsidP="00622501">
      <w:pPr>
        <w:pStyle w:val="ListParagraph"/>
        <w:tabs>
          <w:tab w:val="left" w:pos="7905"/>
        </w:tabs>
        <w:ind w:left="420"/>
        <w:rPr>
          <w:bCs/>
          <w:i/>
          <w:iCs/>
          <w:color w:val="2F5496" w:themeColor="accent1" w:themeShade="BF"/>
          <w:sz w:val="28"/>
          <w:szCs w:val="28"/>
        </w:rPr>
      </w:pPr>
      <w:proofErr w:type="gramStart"/>
      <w:r w:rsidRPr="007703A1">
        <w:rPr>
          <w:bCs/>
          <w:i/>
          <w:iCs/>
          <w:color w:val="2F5496" w:themeColor="accent1" w:themeShade="BF"/>
          <w:sz w:val="28"/>
          <w:szCs w:val="28"/>
        </w:rPr>
        <w:t>Predstavljaju prilive po osnovu prodaje domaćih akcija i ostalog kapitala u korist nivoa gradova.</w:t>
      </w:r>
      <w:proofErr w:type="gramEnd"/>
    </w:p>
    <w:p w14:paraId="7D67BB8D" w14:textId="77777777" w:rsidR="00444F9A" w:rsidRPr="007703A1" w:rsidRDefault="00444F9A" w:rsidP="00622501">
      <w:pPr>
        <w:pStyle w:val="ListParagraph"/>
        <w:tabs>
          <w:tab w:val="left" w:pos="7905"/>
        </w:tabs>
        <w:ind w:left="420"/>
        <w:rPr>
          <w:bCs/>
          <w:i/>
          <w:iCs/>
          <w:color w:val="2F5496" w:themeColor="accent1" w:themeShade="BF"/>
          <w:sz w:val="28"/>
          <w:szCs w:val="28"/>
        </w:rPr>
      </w:pPr>
    </w:p>
    <w:p w14:paraId="2A30F7C2" w14:textId="6A44CD21" w:rsidR="00622501" w:rsidRPr="00372921" w:rsidRDefault="00622501">
      <w:pPr>
        <w:numPr>
          <w:ilvl w:val="0"/>
          <w:numId w:val="3"/>
        </w:numPr>
        <w:tabs>
          <w:tab w:val="left" w:pos="7905"/>
        </w:tabs>
        <w:rPr>
          <w:b/>
          <w:i/>
          <w:iCs/>
          <w:color w:val="2F5496" w:themeColor="accent1" w:themeShade="BF"/>
          <w:sz w:val="28"/>
          <w:szCs w:val="28"/>
        </w:rPr>
      </w:pPr>
      <w:r w:rsidRPr="00372921">
        <w:rPr>
          <w:b/>
          <w:i/>
          <w:iCs/>
          <w:color w:val="2F5496" w:themeColor="accent1" w:themeShade="BF"/>
          <w:sz w:val="28"/>
          <w:szCs w:val="28"/>
        </w:rPr>
        <w:t>Primanja od zaduživanja</w:t>
      </w:r>
    </w:p>
    <w:p w14:paraId="0E63F8A5" w14:textId="7712D3EA" w:rsidR="00622501" w:rsidRDefault="007703A1" w:rsidP="00622501">
      <w:pPr>
        <w:tabs>
          <w:tab w:val="left" w:pos="420"/>
          <w:tab w:val="left" w:pos="7905"/>
        </w:tabs>
        <w:ind w:left="420"/>
        <w:rPr>
          <w:bCs/>
          <w:i/>
          <w:iCs/>
          <w:color w:val="2F5496" w:themeColor="accent1" w:themeShade="BF"/>
          <w:sz w:val="28"/>
          <w:szCs w:val="28"/>
        </w:rPr>
      </w:pPr>
      <w:proofErr w:type="gramStart"/>
      <w:r w:rsidRPr="00372921">
        <w:rPr>
          <w:bCs/>
          <w:i/>
          <w:iCs/>
          <w:color w:val="2F5496" w:themeColor="accent1" w:themeShade="BF"/>
          <w:sz w:val="28"/>
          <w:szCs w:val="28"/>
        </w:rPr>
        <w:t>Predstavljaju prilive koji se otvaruju</w:t>
      </w:r>
      <w:r w:rsidR="00622501" w:rsidRPr="00372921">
        <w:rPr>
          <w:bCs/>
          <w:i/>
          <w:iCs/>
          <w:color w:val="2F5496" w:themeColor="accent1" w:themeShade="BF"/>
          <w:sz w:val="28"/>
          <w:szCs w:val="28"/>
        </w:rPr>
        <w:t xml:space="preserve"> zaduživanjem kod domaćih </w:t>
      </w:r>
      <w:r w:rsidR="000B6A0B">
        <w:rPr>
          <w:bCs/>
          <w:i/>
          <w:iCs/>
          <w:color w:val="2F5496" w:themeColor="accent1" w:themeShade="BF"/>
          <w:sz w:val="28"/>
          <w:szCs w:val="28"/>
        </w:rPr>
        <w:t xml:space="preserve">i inostranih </w:t>
      </w:r>
      <w:r w:rsidR="00622501" w:rsidRPr="00372921">
        <w:rPr>
          <w:bCs/>
          <w:i/>
          <w:iCs/>
          <w:color w:val="2F5496" w:themeColor="accent1" w:themeShade="BF"/>
          <w:sz w:val="28"/>
          <w:szCs w:val="28"/>
        </w:rPr>
        <w:t>poslovnih banaka.</w:t>
      </w:r>
      <w:proofErr w:type="gramEnd"/>
    </w:p>
    <w:p w14:paraId="0F9311DA" w14:textId="77777777" w:rsidR="00444F9A" w:rsidRPr="00372921" w:rsidRDefault="00444F9A" w:rsidP="00622501">
      <w:pPr>
        <w:tabs>
          <w:tab w:val="left" w:pos="420"/>
          <w:tab w:val="left" w:pos="7905"/>
        </w:tabs>
        <w:ind w:left="420"/>
        <w:rPr>
          <w:bCs/>
          <w:i/>
          <w:iCs/>
          <w:color w:val="2F5496" w:themeColor="accent1" w:themeShade="BF"/>
          <w:sz w:val="28"/>
          <w:szCs w:val="28"/>
        </w:rPr>
      </w:pPr>
    </w:p>
    <w:p w14:paraId="310574F8" w14:textId="38E48AF4" w:rsidR="00D312D8" w:rsidRPr="00670D28" w:rsidRDefault="00167946">
      <w:pPr>
        <w:numPr>
          <w:ilvl w:val="0"/>
          <w:numId w:val="3"/>
        </w:numPr>
        <w:tabs>
          <w:tab w:val="left" w:pos="7905"/>
        </w:tabs>
        <w:rPr>
          <w:b/>
          <w:bCs/>
          <w:i/>
          <w:iCs/>
          <w:color w:val="2F5496" w:themeColor="accent1" w:themeShade="BF"/>
          <w:sz w:val="28"/>
          <w:szCs w:val="28"/>
          <w:lang w:val="sr-Latn-RS"/>
        </w:rPr>
      </w:pPr>
      <w:r w:rsidRPr="00670D28">
        <w:rPr>
          <w:b/>
          <w:bCs/>
          <w:i/>
          <w:iCs/>
          <w:color w:val="2F5496" w:themeColor="accent1" w:themeShade="BF"/>
          <w:sz w:val="28"/>
          <w:szCs w:val="28"/>
        </w:rPr>
        <w:t xml:space="preserve">Preneta </w:t>
      </w:r>
      <w:r w:rsidR="00372921" w:rsidRPr="00670D28">
        <w:rPr>
          <w:b/>
          <w:bCs/>
          <w:i/>
          <w:iCs/>
          <w:color w:val="2F5496" w:themeColor="accent1" w:themeShade="BF"/>
          <w:sz w:val="28"/>
          <w:szCs w:val="28"/>
        </w:rPr>
        <w:t>neutrošena sredstva</w:t>
      </w:r>
      <w:r w:rsidRPr="00670D28">
        <w:rPr>
          <w:b/>
          <w:bCs/>
          <w:i/>
          <w:iCs/>
          <w:color w:val="2F5496" w:themeColor="accent1" w:themeShade="BF"/>
          <w:sz w:val="28"/>
          <w:szCs w:val="28"/>
          <w:lang w:val="sr-Latn-RS"/>
        </w:rPr>
        <w:t xml:space="preserve"> iz </w:t>
      </w:r>
      <w:r w:rsidR="00372921" w:rsidRPr="00670D28">
        <w:rPr>
          <w:b/>
          <w:bCs/>
          <w:i/>
          <w:iCs/>
          <w:color w:val="2F5496" w:themeColor="accent1" w:themeShade="BF"/>
          <w:sz w:val="28"/>
          <w:szCs w:val="28"/>
          <w:lang w:val="sr-Latn-RS"/>
        </w:rPr>
        <w:t>ranijih godina</w:t>
      </w:r>
    </w:p>
    <w:p w14:paraId="500917A6" w14:textId="42B1C058" w:rsidR="00D312D8" w:rsidRDefault="00167946" w:rsidP="00544B69">
      <w:pPr>
        <w:tabs>
          <w:tab w:val="left" w:pos="7905"/>
        </w:tabs>
        <w:spacing w:after="0"/>
        <w:rPr>
          <w:bCs/>
          <w:i/>
          <w:iCs/>
          <w:color w:val="2F5496" w:themeColor="accent1" w:themeShade="BF"/>
          <w:sz w:val="28"/>
          <w:szCs w:val="28"/>
        </w:rPr>
      </w:pPr>
      <w:proofErr w:type="gramStart"/>
      <w:r w:rsidRPr="00670D28">
        <w:rPr>
          <w:bCs/>
          <w:i/>
          <w:iCs/>
          <w:color w:val="2F5496" w:themeColor="accent1" w:themeShade="BF"/>
          <w:sz w:val="28"/>
          <w:szCs w:val="28"/>
        </w:rPr>
        <w:t>Predstavljaju višak prihoda</w:t>
      </w:r>
      <w:r w:rsidR="00372921" w:rsidRPr="00670D28">
        <w:rPr>
          <w:bCs/>
          <w:i/>
          <w:iCs/>
          <w:color w:val="2F5496" w:themeColor="accent1" w:themeShade="BF"/>
          <w:sz w:val="28"/>
          <w:szCs w:val="28"/>
        </w:rPr>
        <w:t xml:space="preserve"> </w:t>
      </w:r>
      <w:r w:rsidRPr="00670D28">
        <w:rPr>
          <w:bCs/>
          <w:i/>
          <w:iCs/>
          <w:color w:val="2F5496" w:themeColor="accent1" w:themeShade="BF"/>
          <w:sz w:val="28"/>
          <w:szCs w:val="28"/>
        </w:rPr>
        <w:t xml:space="preserve">budžeta grada </w:t>
      </w:r>
      <w:r w:rsidR="00670D28" w:rsidRPr="00670D28">
        <w:rPr>
          <w:bCs/>
          <w:i/>
          <w:iCs/>
          <w:color w:val="2F5496" w:themeColor="accent1" w:themeShade="BF"/>
          <w:sz w:val="28"/>
          <w:szCs w:val="28"/>
        </w:rPr>
        <w:t>koji su ostvareni, a</w:t>
      </w:r>
      <w:r w:rsidRPr="00670D28">
        <w:rPr>
          <w:bCs/>
          <w:i/>
          <w:iCs/>
          <w:color w:val="2F5496" w:themeColor="accent1" w:themeShade="BF"/>
          <w:sz w:val="28"/>
          <w:szCs w:val="28"/>
        </w:rPr>
        <w:t xml:space="preserve"> ni</w:t>
      </w:r>
      <w:r w:rsidR="00372921" w:rsidRPr="00670D28">
        <w:rPr>
          <w:bCs/>
          <w:i/>
          <w:iCs/>
          <w:color w:val="2F5496" w:themeColor="accent1" w:themeShade="BF"/>
          <w:sz w:val="28"/>
          <w:szCs w:val="28"/>
        </w:rPr>
        <w:t>su</w:t>
      </w:r>
      <w:r w:rsidRPr="00670D28">
        <w:rPr>
          <w:bCs/>
          <w:i/>
          <w:iCs/>
          <w:color w:val="2F5496" w:themeColor="accent1" w:themeShade="BF"/>
          <w:sz w:val="28"/>
          <w:szCs w:val="28"/>
        </w:rPr>
        <w:t xml:space="preserve"> </w:t>
      </w:r>
      <w:r w:rsidR="00372921" w:rsidRPr="00670D28">
        <w:rPr>
          <w:bCs/>
          <w:i/>
          <w:iCs/>
          <w:color w:val="2F5496" w:themeColor="accent1" w:themeShade="BF"/>
          <w:sz w:val="28"/>
          <w:szCs w:val="28"/>
        </w:rPr>
        <w:t>potrošeni u</w:t>
      </w:r>
      <w:r w:rsidRPr="00670D28">
        <w:rPr>
          <w:bCs/>
          <w:i/>
          <w:iCs/>
          <w:color w:val="2F5496" w:themeColor="accent1" w:themeShade="BF"/>
          <w:sz w:val="28"/>
          <w:szCs w:val="28"/>
        </w:rPr>
        <w:t xml:space="preserve"> prethodno</w:t>
      </w:r>
      <w:r w:rsidR="00372921" w:rsidRPr="00670D28">
        <w:rPr>
          <w:bCs/>
          <w:i/>
          <w:iCs/>
          <w:color w:val="2F5496" w:themeColor="accent1" w:themeShade="BF"/>
          <w:sz w:val="28"/>
          <w:szCs w:val="28"/>
        </w:rPr>
        <w:t>j</w:t>
      </w:r>
      <w:r w:rsidRPr="00670D28">
        <w:rPr>
          <w:bCs/>
          <w:i/>
          <w:iCs/>
          <w:color w:val="2F5496" w:themeColor="accent1" w:themeShade="BF"/>
          <w:sz w:val="28"/>
          <w:szCs w:val="28"/>
        </w:rPr>
        <w:t xml:space="preserve"> budžet</w:t>
      </w:r>
      <w:r w:rsidR="00372921" w:rsidRPr="00670D28">
        <w:rPr>
          <w:bCs/>
          <w:i/>
          <w:iCs/>
          <w:color w:val="2F5496" w:themeColor="accent1" w:themeShade="BF"/>
          <w:sz w:val="28"/>
          <w:szCs w:val="28"/>
        </w:rPr>
        <w:t>skoj godini</w:t>
      </w:r>
      <w:r w:rsidR="004874A5" w:rsidRPr="00670D28">
        <w:rPr>
          <w:bCs/>
          <w:i/>
          <w:iCs/>
          <w:color w:val="2F5496" w:themeColor="accent1" w:themeShade="BF"/>
          <w:sz w:val="28"/>
          <w:szCs w:val="28"/>
        </w:rPr>
        <w:t>.</w:t>
      </w:r>
      <w:proofErr w:type="gramEnd"/>
    </w:p>
    <w:p w14:paraId="182094D1" w14:textId="77777777" w:rsidR="00444F9A" w:rsidRPr="00670D28" w:rsidRDefault="00444F9A" w:rsidP="00544B69">
      <w:pPr>
        <w:tabs>
          <w:tab w:val="left" w:pos="7905"/>
        </w:tabs>
        <w:spacing w:after="0"/>
        <w:rPr>
          <w:bCs/>
          <w:i/>
          <w:iCs/>
          <w:color w:val="2F5496" w:themeColor="accent1" w:themeShade="BF"/>
          <w:sz w:val="28"/>
          <w:szCs w:val="28"/>
        </w:rPr>
      </w:pPr>
    </w:p>
    <w:p w14:paraId="4ACB3838" w14:textId="77777777" w:rsidR="004874A5" w:rsidRPr="00F842BE" w:rsidRDefault="004874A5" w:rsidP="00544B69">
      <w:pPr>
        <w:tabs>
          <w:tab w:val="left" w:pos="7905"/>
        </w:tabs>
        <w:spacing w:after="0"/>
        <w:rPr>
          <w:bCs/>
          <w:i/>
          <w:iCs/>
          <w:color w:val="FF0000"/>
          <w:sz w:val="28"/>
          <w:szCs w:val="28"/>
        </w:rPr>
      </w:pPr>
    </w:p>
    <w:p w14:paraId="79BC81DB" w14:textId="5BBB4408" w:rsidR="00D312D8" w:rsidRPr="00E91DB9" w:rsidRDefault="00167946" w:rsidP="00544B69">
      <w:pPr>
        <w:tabs>
          <w:tab w:val="left" w:pos="7905"/>
        </w:tabs>
        <w:spacing w:after="0"/>
        <w:jc w:val="center"/>
        <w:rPr>
          <w:b/>
          <w:bCs/>
          <w:i/>
          <w:iCs/>
          <w:color w:val="2F5496" w:themeColor="accent1" w:themeShade="BF"/>
          <w:sz w:val="48"/>
          <w:szCs w:val="48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  <w:r w:rsidRPr="00E91DB9">
        <w:rPr>
          <w:b/>
          <w:bCs/>
          <w:i/>
          <w:iCs/>
          <w:color w:val="2F5496" w:themeColor="accent1" w:themeShade="BF"/>
          <w:sz w:val="48"/>
          <w:szCs w:val="48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>3.</w:t>
      </w:r>
      <w:r w:rsidR="00291FBF" w:rsidRPr="00E91DB9">
        <w:rPr>
          <w:b/>
          <w:bCs/>
          <w:i/>
          <w:iCs/>
          <w:color w:val="2F5496" w:themeColor="accent1" w:themeShade="BF"/>
          <w:sz w:val="48"/>
          <w:szCs w:val="48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>2</w:t>
      </w:r>
      <w:r w:rsidRPr="00E91DB9">
        <w:rPr>
          <w:b/>
          <w:bCs/>
          <w:i/>
          <w:iCs/>
          <w:color w:val="2F5496" w:themeColor="accent1" w:themeShade="BF"/>
          <w:sz w:val="48"/>
          <w:szCs w:val="48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 xml:space="preserve"> Struktura prihoda </w:t>
      </w:r>
      <w:r w:rsidR="003C1A98" w:rsidRPr="00E91DB9">
        <w:rPr>
          <w:b/>
          <w:bCs/>
          <w:i/>
          <w:iCs/>
          <w:color w:val="2F5496" w:themeColor="accent1" w:themeShade="BF"/>
          <w:sz w:val="48"/>
          <w:szCs w:val="48"/>
          <w:lang w:val="sr-Latn-RS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>i</w:t>
      </w:r>
      <w:r w:rsidRPr="00E91DB9">
        <w:rPr>
          <w:b/>
          <w:bCs/>
          <w:i/>
          <w:iCs/>
          <w:color w:val="2F5496" w:themeColor="accent1" w:themeShade="BF"/>
          <w:sz w:val="48"/>
          <w:szCs w:val="48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 xml:space="preserve"> primanja u 202</w:t>
      </w:r>
      <w:r w:rsidR="00DD7E58">
        <w:rPr>
          <w:b/>
          <w:bCs/>
          <w:i/>
          <w:iCs/>
          <w:color w:val="2F5496" w:themeColor="accent1" w:themeShade="BF"/>
          <w:sz w:val="48"/>
          <w:szCs w:val="48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>5</w:t>
      </w:r>
      <w:r w:rsidRPr="00E91DB9">
        <w:rPr>
          <w:b/>
          <w:bCs/>
          <w:i/>
          <w:iCs/>
          <w:color w:val="2F5496" w:themeColor="accent1" w:themeShade="BF"/>
          <w:sz w:val="48"/>
          <w:szCs w:val="48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 xml:space="preserve">. </w:t>
      </w:r>
      <w:proofErr w:type="gramStart"/>
      <w:r w:rsidRPr="00E91DB9">
        <w:rPr>
          <w:b/>
          <w:bCs/>
          <w:i/>
          <w:iCs/>
          <w:color w:val="2F5496" w:themeColor="accent1" w:themeShade="BF"/>
          <w:sz w:val="48"/>
          <w:szCs w:val="48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>godini</w:t>
      </w:r>
      <w:proofErr w:type="gramEnd"/>
    </w:p>
    <w:p w14:paraId="432AED98" w14:textId="0798D8F4" w:rsidR="00D312D8" w:rsidRDefault="00167946">
      <w:pPr>
        <w:tabs>
          <w:tab w:val="left" w:pos="7905"/>
        </w:tabs>
        <w:jc w:val="both"/>
        <w:rPr>
          <w:bCs/>
          <w:i/>
          <w:iCs/>
          <w:color w:val="2F5496" w:themeColor="accent1" w:themeShade="BF"/>
          <w:sz w:val="28"/>
          <w:szCs w:val="28"/>
        </w:rPr>
      </w:pPr>
      <w:r>
        <w:rPr>
          <w:bCs/>
          <w:i/>
          <w:iCs/>
          <w:color w:val="2F5496" w:themeColor="accent1" w:themeShade="BF"/>
          <w:sz w:val="28"/>
          <w:szCs w:val="28"/>
        </w:rPr>
        <w:t xml:space="preserve">Iz </w:t>
      </w:r>
      <w:r w:rsidR="004874A5">
        <w:rPr>
          <w:bCs/>
          <w:i/>
          <w:iCs/>
          <w:color w:val="2F5496" w:themeColor="accent1" w:themeShade="BF"/>
          <w:sz w:val="28"/>
          <w:szCs w:val="28"/>
        </w:rPr>
        <w:t>prethodno</w:t>
      </w:r>
      <w:r>
        <w:rPr>
          <w:bCs/>
          <w:i/>
          <w:iCs/>
          <w:color w:val="2F5496" w:themeColor="accent1" w:themeShade="BF"/>
          <w:sz w:val="28"/>
          <w:szCs w:val="28"/>
        </w:rPr>
        <w:t xml:space="preserve"> navedenog pregleda vidi se da u strukturi prihoda našeg grada najveće ućešće imaju poreski prihodi, koji čine više od </w:t>
      </w:r>
      <w:r w:rsidR="00DD7E58">
        <w:rPr>
          <w:bCs/>
          <w:i/>
          <w:iCs/>
          <w:color w:val="2F5496" w:themeColor="accent1" w:themeShade="BF"/>
          <w:sz w:val="28"/>
          <w:szCs w:val="28"/>
        </w:rPr>
        <w:t>84</w:t>
      </w:r>
      <w:proofErr w:type="gramStart"/>
      <w:r w:rsidR="00DD7E58">
        <w:rPr>
          <w:bCs/>
          <w:i/>
          <w:iCs/>
          <w:color w:val="2F5496" w:themeColor="accent1" w:themeShade="BF"/>
          <w:sz w:val="28"/>
          <w:szCs w:val="28"/>
        </w:rPr>
        <w:t>,5</w:t>
      </w:r>
      <w:proofErr w:type="gramEnd"/>
      <w:r>
        <w:rPr>
          <w:bCs/>
          <w:i/>
          <w:iCs/>
          <w:color w:val="2F5496" w:themeColor="accent1" w:themeShade="BF"/>
          <w:sz w:val="28"/>
          <w:szCs w:val="28"/>
        </w:rPr>
        <w:t xml:space="preserve">% </w:t>
      </w:r>
      <w:bookmarkStart w:id="0" w:name="_Hlk125540164"/>
      <w:r>
        <w:rPr>
          <w:bCs/>
          <w:i/>
          <w:iCs/>
          <w:color w:val="2F5496" w:themeColor="accent1" w:themeShade="BF"/>
          <w:sz w:val="28"/>
          <w:szCs w:val="28"/>
        </w:rPr>
        <w:t>ovogodišnjih prihoda budžeta</w:t>
      </w:r>
      <w:bookmarkEnd w:id="0"/>
      <w:r>
        <w:rPr>
          <w:bCs/>
          <w:i/>
          <w:iCs/>
          <w:color w:val="2F5496" w:themeColor="accent1" w:themeShade="BF"/>
          <w:sz w:val="28"/>
          <w:szCs w:val="28"/>
        </w:rPr>
        <w:t>. Najznačajniji poreski prihodi za grad su:</w:t>
      </w:r>
    </w:p>
    <w:p w14:paraId="7F0160BC" w14:textId="13B7B88A" w:rsidR="00D312D8" w:rsidRDefault="00167946">
      <w:pPr>
        <w:numPr>
          <w:ilvl w:val="0"/>
          <w:numId w:val="4"/>
        </w:numPr>
        <w:tabs>
          <w:tab w:val="clear" w:pos="420"/>
          <w:tab w:val="left" w:pos="7905"/>
        </w:tabs>
        <w:jc w:val="both"/>
        <w:rPr>
          <w:bCs/>
          <w:i/>
          <w:iCs/>
          <w:color w:val="2F5496" w:themeColor="accent1" w:themeShade="BF"/>
          <w:sz w:val="28"/>
          <w:szCs w:val="28"/>
        </w:rPr>
      </w:pPr>
      <w:r>
        <w:rPr>
          <w:b/>
          <w:i/>
          <w:iCs/>
          <w:color w:val="2F5496" w:themeColor="accent1" w:themeShade="BF"/>
          <w:sz w:val="28"/>
          <w:szCs w:val="28"/>
        </w:rPr>
        <w:t>P</w:t>
      </w:r>
      <w:r>
        <w:rPr>
          <w:b/>
          <w:i/>
          <w:iCs/>
          <w:color w:val="2F5496" w:themeColor="accent1" w:themeShade="BF"/>
          <w:sz w:val="28"/>
          <w:szCs w:val="28"/>
          <w:lang w:val="sr-Latn-RS"/>
        </w:rPr>
        <w:t xml:space="preserve">orez </w:t>
      </w:r>
      <w:proofErr w:type="gramStart"/>
      <w:r>
        <w:rPr>
          <w:b/>
          <w:i/>
          <w:iCs/>
          <w:color w:val="2F5496" w:themeColor="accent1" w:themeShade="BF"/>
          <w:sz w:val="28"/>
          <w:szCs w:val="28"/>
          <w:lang w:val="sr-Latn-RS"/>
        </w:rPr>
        <w:t>na</w:t>
      </w:r>
      <w:proofErr w:type="gramEnd"/>
      <w:r>
        <w:rPr>
          <w:b/>
          <w:i/>
          <w:iCs/>
          <w:color w:val="2F5496" w:themeColor="accent1" w:themeShade="BF"/>
          <w:sz w:val="28"/>
          <w:szCs w:val="28"/>
          <w:lang w:val="sr-Latn-RS"/>
        </w:rPr>
        <w:t xml:space="preserve"> dohodak, dobit i kapitalne dobitke </w:t>
      </w:r>
      <w:r>
        <w:rPr>
          <w:bCs/>
          <w:i/>
          <w:iCs/>
          <w:color w:val="2F5496" w:themeColor="accent1" w:themeShade="BF"/>
          <w:sz w:val="28"/>
          <w:szCs w:val="28"/>
        </w:rPr>
        <w:t xml:space="preserve">sa ukupnim planom ostvarenja od </w:t>
      </w:r>
      <w:r w:rsidR="00AD6399">
        <w:rPr>
          <w:bCs/>
          <w:i/>
          <w:iCs/>
          <w:color w:val="2F5496" w:themeColor="accent1" w:themeShade="BF"/>
          <w:sz w:val="28"/>
          <w:szCs w:val="28"/>
        </w:rPr>
        <w:t>4.</w:t>
      </w:r>
      <w:r w:rsidR="00DD7E58">
        <w:rPr>
          <w:bCs/>
          <w:i/>
          <w:iCs/>
          <w:color w:val="2F5496" w:themeColor="accent1" w:themeShade="BF"/>
          <w:sz w:val="28"/>
          <w:szCs w:val="28"/>
        </w:rPr>
        <w:t>877.521.244</w:t>
      </w:r>
      <w:r>
        <w:rPr>
          <w:bCs/>
          <w:i/>
          <w:iCs/>
          <w:color w:val="2F5496" w:themeColor="accent1" w:themeShade="BF"/>
          <w:sz w:val="28"/>
          <w:szCs w:val="28"/>
        </w:rPr>
        <w:t xml:space="preserve"> dinara. Najznačajniji za budžet grada u ovoj grupi prihoda je </w:t>
      </w:r>
      <w:r>
        <w:rPr>
          <w:b/>
          <w:i/>
          <w:iCs/>
          <w:color w:val="2F5496" w:themeColor="accent1" w:themeShade="BF"/>
          <w:sz w:val="28"/>
          <w:szCs w:val="28"/>
        </w:rPr>
        <w:t>Porez na zarade</w:t>
      </w:r>
      <w:r>
        <w:rPr>
          <w:bCs/>
          <w:i/>
          <w:iCs/>
          <w:color w:val="2F5496" w:themeColor="accent1" w:themeShade="BF"/>
          <w:sz w:val="28"/>
          <w:szCs w:val="28"/>
        </w:rPr>
        <w:t xml:space="preserve"> sa najvećom nominanom vrednošću u strukturi svih prihoda i </w:t>
      </w:r>
      <w:proofErr w:type="gramStart"/>
      <w:r>
        <w:rPr>
          <w:bCs/>
          <w:i/>
          <w:iCs/>
          <w:color w:val="2F5496" w:themeColor="accent1" w:themeShade="BF"/>
          <w:sz w:val="28"/>
          <w:szCs w:val="28"/>
        </w:rPr>
        <w:t xml:space="preserve">iznosi  </w:t>
      </w:r>
      <w:r w:rsidR="00DD7E58">
        <w:rPr>
          <w:bCs/>
          <w:i/>
          <w:iCs/>
          <w:color w:val="2F5496" w:themeColor="accent1" w:themeShade="BF"/>
          <w:sz w:val="28"/>
          <w:szCs w:val="28"/>
        </w:rPr>
        <w:t>4.233</w:t>
      </w:r>
      <w:r>
        <w:rPr>
          <w:bCs/>
          <w:i/>
          <w:iCs/>
          <w:color w:val="2F5496" w:themeColor="accent1" w:themeShade="BF"/>
          <w:sz w:val="28"/>
          <w:szCs w:val="28"/>
        </w:rPr>
        <w:t>.000.000</w:t>
      </w:r>
      <w:proofErr w:type="gramEnd"/>
      <w:r>
        <w:rPr>
          <w:bCs/>
          <w:i/>
          <w:iCs/>
          <w:color w:val="2F5496" w:themeColor="accent1" w:themeShade="BF"/>
          <w:sz w:val="28"/>
          <w:szCs w:val="28"/>
        </w:rPr>
        <w:t xml:space="preserve"> dinara.</w:t>
      </w:r>
    </w:p>
    <w:p w14:paraId="6F32D775" w14:textId="24D519D8" w:rsidR="00D312D8" w:rsidRDefault="00167946">
      <w:pPr>
        <w:numPr>
          <w:ilvl w:val="0"/>
          <w:numId w:val="4"/>
        </w:numPr>
        <w:tabs>
          <w:tab w:val="clear" w:pos="420"/>
          <w:tab w:val="left" w:pos="7905"/>
        </w:tabs>
        <w:jc w:val="both"/>
        <w:rPr>
          <w:bCs/>
          <w:i/>
          <w:iCs/>
          <w:color w:val="2F5496" w:themeColor="accent1" w:themeShade="BF"/>
          <w:sz w:val="28"/>
          <w:szCs w:val="28"/>
        </w:rPr>
      </w:pPr>
      <w:r>
        <w:rPr>
          <w:b/>
          <w:i/>
          <w:iCs/>
          <w:color w:val="2F5496" w:themeColor="accent1" w:themeShade="BF"/>
          <w:sz w:val="28"/>
          <w:szCs w:val="28"/>
          <w:lang w:val="sr-Latn-RS"/>
        </w:rPr>
        <w:t>Porez na imovinu</w:t>
      </w:r>
      <w:r>
        <w:rPr>
          <w:bCs/>
          <w:i/>
          <w:iCs/>
          <w:color w:val="2F5496" w:themeColor="accent1" w:themeShade="BF"/>
          <w:sz w:val="28"/>
          <w:szCs w:val="28"/>
        </w:rPr>
        <w:t xml:space="preserve"> sa ukupnim planom ostvarenja od </w:t>
      </w:r>
      <w:r w:rsidR="00BE39D3">
        <w:rPr>
          <w:bCs/>
          <w:i/>
          <w:iCs/>
          <w:color w:val="2F5496" w:themeColor="accent1" w:themeShade="BF"/>
          <w:sz w:val="28"/>
          <w:szCs w:val="28"/>
        </w:rPr>
        <w:t>1.</w:t>
      </w:r>
      <w:r w:rsidR="00AD6399">
        <w:rPr>
          <w:bCs/>
          <w:i/>
          <w:iCs/>
          <w:color w:val="2F5496" w:themeColor="accent1" w:themeShade="BF"/>
          <w:sz w:val="28"/>
          <w:szCs w:val="28"/>
        </w:rPr>
        <w:t>000.000.000</w:t>
      </w:r>
      <w:r>
        <w:rPr>
          <w:bCs/>
          <w:i/>
          <w:iCs/>
          <w:color w:val="2F5496" w:themeColor="accent1" w:themeShade="BF"/>
          <w:sz w:val="28"/>
          <w:szCs w:val="28"/>
        </w:rPr>
        <w:t xml:space="preserve"> dinara. Ovo je najznačajniji izvorni prihod grada jer visinu utvrđuje jedinica lokalne samouprave. Najznačajnije ostvarenje ove  grupe prihoda predviđeno je kod sledećih poreza:</w:t>
      </w:r>
    </w:p>
    <w:p w14:paraId="3C1B3F43" w14:textId="2D76ED54" w:rsidR="00D312D8" w:rsidRDefault="00167946">
      <w:pPr>
        <w:tabs>
          <w:tab w:val="left" w:pos="7905"/>
        </w:tabs>
        <w:ind w:left="720"/>
        <w:jc w:val="both"/>
        <w:rPr>
          <w:bCs/>
          <w:i/>
          <w:iCs/>
          <w:color w:val="2F5496" w:themeColor="accent1" w:themeShade="BF"/>
          <w:sz w:val="28"/>
          <w:szCs w:val="28"/>
        </w:rPr>
      </w:pPr>
      <w:r>
        <w:rPr>
          <w:bCs/>
          <w:i/>
          <w:iCs/>
          <w:color w:val="2F5496" w:themeColor="accent1" w:themeShade="BF"/>
          <w:sz w:val="28"/>
          <w:szCs w:val="28"/>
          <w:lang w:val="sr-Latn-RS"/>
        </w:rPr>
        <w:t xml:space="preserve">- </w:t>
      </w:r>
      <w:r>
        <w:rPr>
          <w:bCs/>
          <w:i/>
          <w:iCs/>
          <w:color w:val="2F5496" w:themeColor="accent1" w:themeShade="BF"/>
          <w:sz w:val="28"/>
          <w:szCs w:val="28"/>
        </w:rPr>
        <w:t xml:space="preserve">Porez na imovinu obveznika koji ne vodi poslovne knjige, odnosno porez na imovinu koji plaćaju fizička lica planiran je u iznosu od </w:t>
      </w:r>
      <w:r w:rsidR="00AD6399">
        <w:rPr>
          <w:bCs/>
          <w:i/>
          <w:iCs/>
          <w:color w:val="2F5496" w:themeColor="accent1" w:themeShade="BF"/>
          <w:sz w:val="28"/>
          <w:szCs w:val="28"/>
        </w:rPr>
        <w:t>51</w:t>
      </w:r>
      <w:r>
        <w:rPr>
          <w:bCs/>
          <w:i/>
          <w:iCs/>
          <w:color w:val="2F5496" w:themeColor="accent1" w:themeShade="BF"/>
          <w:sz w:val="28"/>
          <w:szCs w:val="28"/>
        </w:rPr>
        <w:t>0.000.000 dinara;</w:t>
      </w:r>
    </w:p>
    <w:p w14:paraId="4D84873E" w14:textId="58EE4739" w:rsidR="000A70F7" w:rsidRDefault="00167946" w:rsidP="00266B7D">
      <w:pPr>
        <w:tabs>
          <w:tab w:val="left" w:pos="7905"/>
        </w:tabs>
        <w:ind w:left="720"/>
        <w:jc w:val="both"/>
        <w:rPr>
          <w:bCs/>
          <w:i/>
          <w:iCs/>
          <w:color w:val="2F5496" w:themeColor="accent1" w:themeShade="BF"/>
          <w:sz w:val="28"/>
          <w:szCs w:val="28"/>
        </w:rPr>
      </w:pPr>
      <w:r>
        <w:rPr>
          <w:bCs/>
          <w:i/>
          <w:iCs/>
          <w:color w:val="2F5496" w:themeColor="accent1" w:themeShade="BF"/>
          <w:sz w:val="28"/>
          <w:szCs w:val="28"/>
          <w:lang w:val="sr-Latn-RS"/>
        </w:rPr>
        <w:t xml:space="preserve">- </w:t>
      </w:r>
      <w:r>
        <w:rPr>
          <w:bCs/>
          <w:i/>
          <w:iCs/>
          <w:color w:val="2F5496" w:themeColor="accent1" w:themeShade="BF"/>
          <w:sz w:val="28"/>
          <w:szCs w:val="28"/>
        </w:rPr>
        <w:t xml:space="preserve">Porez na imovinu obveznika koji vode poslovne knjige, odnosno porez na imovinu koji plaćaju pravna ica planiran je u iznosu od </w:t>
      </w:r>
      <w:r w:rsidR="00BE39D3">
        <w:rPr>
          <w:bCs/>
          <w:i/>
          <w:iCs/>
          <w:color w:val="2F5496" w:themeColor="accent1" w:themeShade="BF"/>
          <w:sz w:val="28"/>
          <w:szCs w:val="28"/>
        </w:rPr>
        <w:t>4</w:t>
      </w:r>
      <w:r w:rsidR="00AD6399">
        <w:rPr>
          <w:bCs/>
          <w:i/>
          <w:iCs/>
          <w:color w:val="2F5496" w:themeColor="accent1" w:themeShade="BF"/>
          <w:sz w:val="28"/>
          <w:szCs w:val="28"/>
        </w:rPr>
        <w:t>90</w:t>
      </w:r>
      <w:r>
        <w:rPr>
          <w:bCs/>
          <w:i/>
          <w:iCs/>
          <w:color w:val="2F5496" w:themeColor="accent1" w:themeShade="BF"/>
          <w:sz w:val="28"/>
          <w:szCs w:val="28"/>
        </w:rPr>
        <w:t>.000.000 dinara.</w:t>
      </w:r>
    </w:p>
    <w:p w14:paraId="527B9B09" w14:textId="77777777" w:rsidR="00444F9A" w:rsidRPr="00266B7D" w:rsidRDefault="00444F9A" w:rsidP="00266B7D">
      <w:pPr>
        <w:tabs>
          <w:tab w:val="left" w:pos="7905"/>
        </w:tabs>
        <w:ind w:left="720"/>
        <w:jc w:val="both"/>
        <w:rPr>
          <w:bCs/>
          <w:i/>
          <w:iCs/>
          <w:color w:val="2F5496" w:themeColor="accent1" w:themeShade="BF"/>
          <w:sz w:val="28"/>
          <w:szCs w:val="28"/>
        </w:rPr>
      </w:pPr>
    </w:p>
    <w:p w14:paraId="551007CD" w14:textId="108CD6D1" w:rsidR="00D312D8" w:rsidRPr="00E91DB9" w:rsidRDefault="00B9245A" w:rsidP="00691B70">
      <w:pPr>
        <w:tabs>
          <w:tab w:val="left" w:pos="7905"/>
        </w:tabs>
        <w:jc w:val="both"/>
        <w:rPr>
          <w:b/>
          <w:bCs/>
          <w:i/>
          <w:iCs/>
          <w:color w:val="2F5496" w:themeColor="accent1" w:themeShade="BF"/>
          <w:sz w:val="48"/>
          <w:szCs w:val="48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  <w:r w:rsidRPr="00E91DB9">
        <w:rPr>
          <w:b/>
          <w:bCs/>
          <w:i/>
          <w:iCs/>
          <w:color w:val="2F5496" w:themeColor="accent1" w:themeShade="BF"/>
          <w:sz w:val="48"/>
          <w:szCs w:val="48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>3.</w:t>
      </w:r>
      <w:r w:rsidR="00541E12" w:rsidRPr="00E91DB9">
        <w:rPr>
          <w:b/>
          <w:bCs/>
          <w:i/>
          <w:iCs/>
          <w:color w:val="2F5496" w:themeColor="accent1" w:themeShade="BF"/>
          <w:sz w:val="48"/>
          <w:szCs w:val="48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>3</w:t>
      </w:r>
      <w:r w:rsidRPr="00E91DB9">
        <w:rPr>
          <w:b/>
          <w:bCs/>
          <w:i/>
          <w:iCs/>
          <w:color w:val="2F5496" w:themeColor="accent1" w:themeShade="BF"/>
          <w:sz w:val="48"/>
          <w:szCs w:val="48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 xml:space="preserve"> Transferi</w:t>
      </w:r>
    </w:p>
    <w:p w14:paraId="6D923797" w14:textId="13FC20F1" w:rsidR="000A70F7" w:rsidRPr="000A70F7" w:rsidRDefault="000A70F7" w:rsidP="00691B70">
      <w:pPr>
        <w:tabs>
          <w:tab w:val="left" w:pos="7905"/>
        </w:tabs>
        <w:jc w:val="both"/>
        <w:rPr>
          <w:bCs/>
          <w:i/>
          <w:iCs/>
          <w:color w:val="2F5496" w:themeColor="accent1" w:themeShade="BF"/>
          <w:sz w:val="28"/>
          <w:szCs w:val="28"/>
          <w14:textOutline w14:w="0" w14:cap="flat" w14:cmpd="sng" w14:algn="ctr">
            <w14:noFill/>
            <w14:prstDash w14:val="solid"/>
            <w14:round/>
          </w14:textOutline>
        </w:rPr>
      </w:pPr>
      <w:proofErr w:type="gramStart"/>
      <w:r w:rsidRPr="000A70F7">
        <w:rPr>
          <w:bCs/>
          <w:i/>
          <w:iCs/>
          <w:color w:val="2F5496" w:themeColor="accent1" w:themeShade="BF"/>
          <w:sz w:val="28"/>
          <w:szCs w:val="28"/>
          <w14:textOutline w14:w="0" w14:cap="flat" w14:cmpd="sng" w14:algn="ctr">
            <w14:noFill/>
            <w14:prstDash w14:val="solid"/>
            <w14:round/>
          </w14:textOutline>
        </w:rPr>
        <w:t xml:space="preserve">Odlukom </w:t>
      </w:r>
      <w:r>
        <w:rPr>
          <w:bCs/>
          <w:i/>
          <w:iCs/>
          <w:color w:val="2F5496" w:themeColor="accent1" w:themeShade="BF"/>
          <w:sz w:val="28"/>
          <w:szCs w:val="28"/>
          <w14:textOutline w14:w="0" w14:cap="flat" w14:cmpd="sng" w14:algn="ctr">
            <w14:noFill/>
            <w14:prstDash w14:val="solid"/>
            <w14:round/>
          </w14:textOutline>
        </w:rPr>
        <w:t>o budžetu za 202</w:t>
      </w:r>
      <w:r w:rsidR="00DD7E58">
        <w:rPr>
          <w:bCs/>
          <w:i/>
          <w:iCs/>
          <w:color w:val="2F5496" w:themeColor="accent1" w:themeShade="BF"/>
          <w:sz w:val="28"/>
          <w:szCs w:val="28"/>
          <w14:textOutline w14:w="0" w14:cap="flat" w14:cmpd="sng" w14:algn="ctr">
            <w14:noFill/>
            <w14:prstDash w14:val="solid"/>
            <w14:round/>
          </w14:textOutline>
        </w:rPr>
        <w:t>5</w:t>
      </w:r>
      <w:r>
        <w:rPr>
          <w:bCs/>
          <w:i/>
          <w:iCs/>
          <w:color w:val="2F5496" w:themeColor="accent1" w:themeShade="BF"/>
          <w:sz w:val="28"/>
          <w:szCs w:val="28"/>
          <w14:textOutline w14:w="0" w14:cap="flat" w14:cmpd="sng" w14:algn="ctr">
            <w14:noFill/>
            <w14:prstDash w14:val="solid"/>
            <w14:round/>
          </w14:textOutline>
        </w:rPr>
        <w:t>.</w:t>
      </w:r>
      <w:proofErr w:type="gramEnd"/>
      <w:r>
        <w:rPr>
          <w:bCs/>
          <w:i/>
          <w:iCs/>
          <w:color w:val="2F5496" w:themeColor="accent1" w:themeShade="BF"/>
          <w:sz w:val="28"/>
          <w:szCs w:val="28"/>
          <w14:textOutline w14:w="0" w14:cap="flat" w14:cmpd="sng" w14:algn="ctr">
            <w14:noFill/>
            <w14:prstDash w14:val="solid"/>
            <w14:round/>
          </w14:textOutline>
        </w:rPr>
        <w:t xml:space="preserve"> </w:t>
      </w:r>
      <w:proofErr w:type="gramStart"/>
      <w:r>
        <w:rPr>
          <w:bCs/>
          <w:i/>
          <w:iCs/>
          <w:color w:val="2F5496" w:themeColor="accent1" w:themeShade="BF"/>
          <w:sz w:val="28"/>
          <w:szCs w:val="28"/>
          <w14:textOutline w14:w="0" w14:cap="flat" w14:cmpd="sng" w14:algn="ctr">
            <w14:noFill/>
            <w14:prstDash w14:val="solid"/>
            <w14:round/>
          </w14:textOutline>
        </w:rPr>
        <w:t>godinu</w:t>
      </w:r>
      <w:proofErr w:type="gramEnd"/>
      <w:r>
        <w:rPr>
          <w:bCs/>
          <w:i/>
          <w:iCs/>
          <w:color w:val="2F5496" w:themeColor="accent1" w:themeShade="BF"/>
          <w:sz w:val="28"/>
          <w:szCs w:val="28"/>
          <w14:textOutline w14:w="0" w14:cap="flat" w14:cmpd="sng" w14:algn="ctr">
            <w14:noFill/>
            <w14:prstDash w14:val="solid"/>
            <w14:round/>
          </w14:textOutline>
        </w:rPr>
        <w:t xml:space="preserve"> planira</w:t>
      </w:r>
      <w:r w:rsidR="005A2100">
        <w:rPr>
          <w:bCs/>
          <w:i/>
          <w:iCs/>
          <w:color w:val="2F5496" w:themeColor="accent1" w:themeShade="BF"/>
          <w:sz w:val="28"/>
          <w:szCs w:val="28"/>
          <w14:textOutline w14:w="0" w14:cap="flat" w14:cmpd="sng" w14:algn="ctr">
            <w14:noFill/>
            <w14:prstDash w14:val="solid"/>
            <w14:round/>
          </w14:textOutline>
        </w:rPr>
        <w:t xml:space="preserve">ni su transferi od drugih nivoa vlasti u iznosu od </w:t>
      </w:r>
      <w:r w:rsidR="0016794B">
        <w:rPr>
          <w:bCs/>
          <w:i/>
          <w:iCs/>
          <w:color w:val="2F5496" w:themeColor="accent1" w:themeShade="BF"/>
          <w:sz w:val="28"/>
          <w:szCs w:val="28"/>
          <w14:textOutline w14:w="0" w14:cap="flat" w14:cmpd="sng" w14:algn="ctr">
            <w14:noFill/>
            <w14:prstDash w14:val="solid"/>
            <w14:round/>
          </w14:textOutline>
        </w:rPr>
        <w:t>202.787.952</w:t>
      </w:r>
      <w:r w:rsidR="005A2100">
        <w:rPr>
          <w:bCs/>
          <w:i/>
          <w:iCs/>
          <w:color w:val="2F5496" w:themeColor="accent1" w:themeShade="BF"/>
          <w:sz w:val="28"/>
          <w:szCs w:val="28"/>
          <w14:textOutline w14:w="0" w14:cap="flat" w14:cmpd="sng" w14:algn="ctr">
            <w14:noFill/>
            <w14:prstDash w14:val="solid"/>
            <w14:round/>
          </w14:textOutline>
        </w:rPr>
        <w:t xml:space="preserve"> dinara, </w:t>
      </w:r>
      <w:r w:rsidR="008148D2">
        <w:rPr>
          <w:bCs/>
          <w:i/>
          <w:iCs/>
          <w:color w:val="2F5496" w:themeColor="accent1" w:themeShade="BF"/>
          <w:sz w:val="28"/>
          <w:szCs w:val="28"/>
          <w14:textOutline w14:w="0" w14:cap="flat" w14:cmpd="sng" w14:algn="ctr">
            <w14:noFill/>
            <w14:prstDash w14:val="solid"/>
            <w14:round/>
          </w14:textOutline>
        </w:rPr>
        <w:t>i odnos</w:t>
      </w:r>
      <w:r w:rsidR="00DD7E58">
        <w:rPr>
          <w:bCs/>
          <w:i/>
          <w:iCs/>
          <w:color w:val="2F5496" w:themeColor="accent1" w:themeShade="BF"/>
          <w:sz w:val="28"/>
          <w:szCs w:val="28"/>
          <w14:textOutline w14:w="0" w14:cap="flat" w14:cmpd="sng" w14:algn="ctr">
            <w14:noFill/>
            <w14:prstDash w14:val="solid"/>
            <w14:round/>
          </w14:textOutline>
        </w:rPr>
        <w:t>e</w:t>
      </w:r>
      <w:r w:rsidR="008148D2">
        <w:rPr>
          <w:bCs/>
          <w:i/>
          <w:iCs/>
          <w:color w:val="2F5496" w:themeColor="accent1" w:themeShade="BF"/>
          <w:sz w:val="28"/>
          <w:szCs w:val="28"/>
          <w14:textOutline w14:w="0" w14:cap="flat" w14:cmpd="sng" w14:algn="ctr">
            <w14:noFill/>
            <w14:prstDash w14:val="solid"/>
            <w14:round/>
          </w14:textOutline>
        </w:rPr>
        <w:t xml:space="preserve"> se na nenamenski transfer od nivoa Republike</w:t>
      </w:r>
      <w:r w:rsidR="005A2100">
        <w:rPr>
          <w:bCs/>
          <w:i/>
          <w:iCs/>
          <w:color w:val="2F5496" w:themeColor="accent1" w:themeShade="BF"/>
          <w:sz w:val="28"/>
          <w:szCs w:val="28"/>
        </w:rPr>
        <w:t>.</w:t>
      </w:r>
    </w:p>
    <w:p w14:paraId="56F6FC36" w14:textId="7B4B2E26" w:rsidR="00B9245A" w:rsidRPr="00E91DB9" w:rsidRDefault="00B9245A" w:rsidP="000A70F7">
      <w:pPr>
        <w:tabs>
          <w:tab w:val="left" w:pos="7905"/>
        </w:tabs>
        <w:jc w:val="both"/>
        <w:rPr>
          <w:b/>
          <w:bCs/>
          <w:i/>
          <w:iCs/>
          <w:color w:val="2F5496" w:themeColor="accent1" w:themeShade="BF"/>
          <w:sz w:val="48"/>
          <w:szCs w:val="48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  <w:r w:rsidRPr="00E91DB9">
        <w:rPr>
          <w:b/>
          <w:bCs/>
          <w:i/>
          <w:iCs/>
          <w:color w:val="2F5496" w:themeColor="accent1" w:themeShade="BF"/>
          <w:sz w:val="48"/>
          <w:szCs w:val="48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>3.</w:t>
      </w:r>
      <w:r w:rsidR="00541E12" w:rsidRPr="00E91DB9">
        <w:rPr>
          <w:b/>
          <w:bCs/>
          <w:i/>
          <w:iCs/>
          <w:color w:val="2F5496" w:themeColor="accent1" w:themeShade="BF"/>
          <w:sz w:val="48"/>
          <w:szCs w:val="48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>4</w:t>
      </w:r>
      <w:r w:rsidRPr="00E91DB9">
        <w:rPr>
          <w:b/>
          <w:bCs/>
          <w:i/>
          <w:iCs/>
          <w:color w:val="2F5496" w:themeColor="accent1" w:themeShade="BF"/>
          <w:sz w:val="48"/>
          <w:szCs w:val="48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 xml:space="preserve"> Primanja </w:t>
      </w:r>
      <w:proofErr w:type="gramStart"/>
      <w:r w:rsidRPr="00E91DB9">
        <w:rPr>
          <w:b/>
          <w:bCs/>
          <w:i/>
          <w:iCs/>
          <w:color w:val="2F5496" w:themeColor="accent1" w:themeShade="BF"/>
          <w:sz w:val="48"/>
          <w:szCs w:val="48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>od</w:t>
      </w:r>
      <w:proofErr w:type="gramEnd"/>
      <w:r w:rsidRPr="00E91DB9">
        <w:rPr>
          <w:b/>
          <w:bCs/>
          <w:i/>
          <w:iCs/>
          <w:color w:val="2F5496" w:themeColor="accent1" w:themeShade="BF"/>
          <w:sz w:val="48"/>
          <w:szCs w:val="48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 xml:space="preserve"> prodaje ne</w:t>
      </w:r>
      <w:r w:rsidR="009A16F5">
        <w:rPr>
          <w:b/>
          <w:bCs/>
          <w:i/>
          <w:iCs/>
          <w:color w:val="2F5496" w:themeColor="accent1" w:themeShade="BF"/>
          <w:sz w:val="48"/>
          <w:szCs w:val="48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>pokretnosti</w:t>
      </w:r>
    </w:p>
    <w:p w14:paraId="27548A72" w14:textId="1E20D47A" w:rsidR="005A2100" w:rsidRPr="005A2100" w:rsidRDefault="005A2100" w:rsidP="000A70F7">
      <w:pPr>
        <w:tabs>
          <w:tab w:val="left" w:pos="7905"/>
        </w:tabs>
        <w:jc w:val="both"/>
        <w:rPr>
          <w:bCs/>
          <w:i/>
          <w:iCs/>
          <w:color w:val="2F5496" w:themeColor="accent1" w:themeShade="BF"/>
          <w:sz w:val="28"/>
          <w:szCs w:val="28"/>
        </w:rPr>
      </w:pPr>
      <w:r w:rsidRPr="005A2100">
        <w:rPr>
          <w:bCs/>
          <w:i/>
          <w:iCs/>
          <w:color w:val="2F5496" w:themeColor="accent1" w:themeShade="BF"/>
          <w:sz w:val="28"/>
          <w:szCs w:val="28"/>
        </w:rPr>
        <w:t>Predstavljaju</w:t>
      </w:r>
      <w:r>
        <w:rPr>
          <w:bCs/>
          <w:i/>
          <w:iCs/>
          <w:color w:val="2F5496" w:themeColor="accent1" w:themeShade="BF"/>
          <w:sz w:val="28"/>
          <w:szCs w:val="28"/>
        </w:rPr>
        <w:t xml:space="preserve"> primanja </w:t>
      </w:r>
      <w:proofErr w:type="gramStart"/>
      <w:r>
        <w:rPr>
          <w:bCs/>
          <w:i/>
          <w:iCs/>
          <w:color w:val="2F5496" w:themeColor="accent1" w:themeShade="BF"/>
          <w:sz w:val="28"/>
          <w:szCs w:val="28"/>
        </w:rPr>
        <w:t>od</w:t>
      </w:r>
      <w:proofErr w:type="gramEnd"/>
      <w:r>
        <w:rPr>
          <w:bCs/>
          <w:i/>
          <w:iCs/>
          <w:color w:val="2F5496" w:themeColor="accent1" w:themeShade="BF"/>
          <w:sz w:val="28"/>
          <w:szCs w:val="28"/>
        </w:rPr>
        <w:t xml:space="preserve"> prodaje nepokretnosti u korist nivoa gradova</w:t>
      </w:r>
      <w:r w:rsidR="002F62C0">
        <w:rPr>
          <w:bCs/>
          <w:i/>
          <w:iCs/>
          <w:color w:val="2F5496" w:themeColor="accent1" w:themeShade="BF"/>
          <w:sz w:val="28"/>
          <w:szCs w:val="28"/>
        </w:rPr>
        <w:t xml:space="preserve"> i planir</w:t>
      </w:r>
      <w:r w:rsidR="0016794B">
        <w:rPr>
          <w:bCs/>
          <w:i/>
          <w:iCs/>
          <w:color w:val="2F5496" w:themeColor="accent1" w:themeShade="BF"/>
          <w:sz w:val="28"/>
          <w:szCs w:val="28"/>
        </w:rPr>
        <w:t>ana su u iznosu od 20.000.000</w:t>
      </w:r>
      <w:r w:rsidR="002F62C0">
        <w:rPr>
          <w:bCs/>
          <w:i/>
          <w:iCs/>
          <w:color w:val="2F5496" w:themeColor="accent1" w:themeShade="BF"/>
          <w:sz w:val="28"/>
          <w:szCs w:val="28"/>
        </w:rPr>
        <w:t xml:space="preserve"> dinara.</w:t>
      </w:r>
    </w:p>
    <w:p w14:paraId="209D13F8" w14:textId="12288DB3" w:rsidR="00B9245A" w:rsidRPr="00E91DB9" w:rsidRDefault="00B9245A" w:rsidP="000A70F7">
      <w:pPr>
        <w:tabs>
          <w:tab w:val="left" w:pos="7905"/>
        </w:tabs>
        <w:jc w:val="both"/>
        <w:rPr>
          <w:b/>
          <w:bCs/>
          <w:i/>
          <w:iCs/>
          <w:color w:val="2F5496" w:themeColor="accent1" w:themeShade="BF"/>
          <w:sz w:val="48"/>
          <w:szCs w:val="48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  <w:r w:rsidRPr="00E91DB9">
        <w:rPr>
          <w:b/>
          <w:bCs/>
          <w:i/>
          <w:iCs/>
          <w:color w:val="2F5496" w:themeColor="accent1" w:themeShade="BF"/>
          <w:sz w:val="48"/>
          <w:szCs w:val="48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>3.</w:t>
      </w:r>
      <w:r w:rsidR="00541E12" w:rsidRPr="00E91DB9">
        <w:rPr>
          <w:b/>
          <w:bCs/>
          <w:i/>
          <w:iCs/>
          <w:color w:val="2F5496" w:themeColor="accent1" w:themeShade="BF"/>
          <w:sz w:val="48"/>
          <w:szCs w:val="48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>5</w:t>
      </w:r>
      <w:r w:rsidRPr="00E91DB9">
        <w:rPr>
          <w:b/>
          <w:bCs/>
          <w:i/>
          <w:iCs/>
          <w:color w:val="2F5496" w:themeColor="accent1" w:themeShade="BF"/>
          <w:sz w:val="48"/>
          <w:szCs w:val="48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 xml:space="preserve"> Primanja </w:t>
      </w:r>
      <w:proofErr w:type="gramStart"/>
      <w:r w:rsidRPr="00E91DB9">
        <w:rPr>
          <w:b/>
          <w:bCs/>
          <w:i/>
          <w:iCs/>
          <w:color w:val="2F5496" w:themeColor="accent1" w:themeShade="BF"/>
          <w:sz w:val="48"/>
          <w:szCs w:val="48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>od</w:t>
      </w:r>
      <w:proofErr w:type="gramEnd"/>
      <w:r w:rsidRPr="00E91DB9">
        <w:rPr>
          <w:b/>
          <w:bCs/>
          <w:i/>
          <w:iCs/>
          <w:color w:val="2F5496" w:themeColor="accent1" w:themeShade="BF"/>
          <w:sz w:val="48"/>
          <w:szCs w:val="48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 xml:space="preserve"> prodaje </w:t>
      </w:r>
      <w:r w:rsidR="00544B69">
        <w:rPr>
          <w:b/>
          <w:bCs/>
          <w:i/>
          <w:iCs/>
          <w:color w:val="2F5496" w:themeColor="accent1" w:themeShade="BF"/>
          <w:sz w:val="48"/>
          <w:szCs w:val="48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>pokretne</w:t>
      </w:r>
      <w:r w:rsidRPr="00E91DB9">
        <w:rPr>
          <w:b/>
          <w:bCs/>
          <w:i/>
          <w:iCs/>
          <w:color w:val="2F5496" w:themeColor="accent1" w:themeShade="BF"/>
          <w:sz w:val="48"/>
          <w:szCs w:val="48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 xml:space="preserve"> imovine</w:t>
      </w:r>
    </w:p>
    <w:p w14:paraId="68B5F469" w14:textId="6F5F2B79" w:rsidR="002F62C0" w:rsidRPr="002F62C0" w:rsidRDefault="002F62C0" w:rsidP="000A70F7">
      <w:pPr>
        <w:tabs>
          <w:tab w:val="left" w:pos="7905"/>
        </w:tabs>
        <w:jc w:val="both"/>
        <w:rPr>
          <w:bCs/>
          <w:i/>
          <w:iCs/>
          <w:color w:val="2F5496" w:themeColor="accent1" w:themeShade="BF"/>
          <w:sz w:val="28"/>
          <w:szCs w:val="28"/>
        </w:rPr>
      </w:pPr>
      <w:r w:rsidRPr="002F62C0">
        <w:rPr>
          <w:bCs/>
          <w:i/>
          <w:iCs/>
          <w:color w:val="2F5496" w:themeColor="accent1" w:themeShade="BF"/>
          <w:sz w:val="28"/>
          <w:szCs w:val="28"/>
        </w:rPr>
        <w:t>Predstavljaju</w:t>
      </w:r>
      <w:r>
        <w:rPr>
          <w:bCs/>
          <w:i/>
          <w:iCs/>
          <w:color w:val="2F5496" w:themeColor="accent1" w:themeShade="BF"/>
          <w:sz w:val="28"/>
          <w:szCs w:val="28"/>
        </w:rPr>
        <w:t xml:space="preserve"> primanja </w:t>
      </w:r>
      <w:proofErr w:type="gramStart"/>
      <w:r>
        <w:rPr>
          <w:bCs/>
          <w:i/>
          <w:iCs/>
          <w:color w:val="2F5496" w:themeColor="accent1" w:themeShade="BF"/>
          <w:sz w:val="28"/>
          <w:szCs w:val="28"/>
        </w:rPr>
        <w:t>od</w:t>
      </w:r>
      <w:proofErr w:type="gramEnd"/>
      <w:r>
        <w:rPr>
          <w:bCs/>
          <w:i/>
          <w:iCs/>
          <w:color w:val="2F5496" w:themeColor="accent1" w:themeShade="BF"/>
          <w:sz w:val="28"/>
          <w:szCs w:val="28"/>
        </w:rPr>
        <w:t xml:space="preserve"> prodaje pokretnih stvari</w:t>
      </w:r>
      <w:r w:rsidR="003A549B">
        <w:rPr>
          <w:bCs/>
          <w:i/>
          <w:iCs/>
          <w:color w:val="2F5496" w:themeColor="accent1" w:themeShade="BF"/>
          <w:sz w:val="28"/>
          <w:szCs w:val="28"/>
        </w:rPr>
        <w:t xml:space="preserve"> </w:t>
      </w:r>
      <w:r>
        <w:rPr>
          <w:bCs/>
          <w:i/>
          <w:iCs/>
          <w:color w:val="2F5496" w:themeColor="accent1" w:themeShade="BF"/>
          <w:sz w:val="28"/>
          <w:szCs w:val="28"/>
        </w:rPr>
        <w:t xml:space="preserve">u korist nivoa gradova </w:t>
      </w:r>
      <w:r w:rsidR="003A549B">
        <w:rPr>
          <w:bCs/>
          <w:i/>
          <w:iCs/>
          <w:color w:val="2F5496" w:themeColor="accent1" w:themeShade="BF"/>
          <w:sz w:val="28"/>
          <w:szCs w:val="28"/>
        </w:rPr>
        <w:t>i</w:t>
      </w:r>
      <w:r>
        <w:rPr>
          <w:bCs/>
          <w:i/>
          <w:iCs/>
          <w:color w:val="2F5496" w:themeColor="accent1" w:themeShade="BF"/>
          <w:sz w:val="28"/>
          <w:szCs w:val="28"/>
        </w:rPr>
        <w:t xml:space="preserve"> pla</w:t>
      </w:r>
      <w:r w:rsidR="0016794B">
        <w:rPr>
          <w:bCs/>
          <w:i/>
          <w:iCs/>
          <w:color w:val="2F5496" w:themeColor="accent1" w:themeShade="BF"/>
          <w:sz w:val="28"/>
          <w:szCs w:val="28"/>
        </w:rPr>
        <w:t xml:space="preserve">nirana su u iznosu od </w:t>
      </w:r>
      <w:r w:rsidR="00DD7E58">
        <w:rPr>
          <w:bCs/>
          <w:i/>
          <w:iCs/>
          <w:color w:val="2F5496" w:themeColor="accent1" w:themeShade="BF"/>
          <w:sz w:val="28"/>
          <w:szCs w:val="28"/>
        </w:rPr>
        <w:t>7</w:t>
      </w:r>
      <w:r w:rsidR="0016794B">
        <w:rPr>
          <w:bCs/>
          <w:i/>
          <w:iCs/>
          <w:color w:val="2F5496" w:themeColor="accent1" w:themeShade="BF"/>
          <w:sz w:val="28"/>
          <w:szCs w:val="28"/>
        </w:rPr>
        <w:t>00.000</w:t>
      </w:r>
      <w:r>
        <w:rPr>
          <w:bCs/>
          <w:i/>
          <w:iCs/>
          <w:color w:val="2F5496" w:themeColor="accent1" w:themeShade="BF"/>
          <w:sz w:val="28"/>
          <w:szCs w:val="28"/>
        </w:rPr>
        <w:t xml:space="preserve"> dinara.</w:t>
      </w:r>
    </w:p>
    <w:p w14:paraId="4BBF87C5" w14:textId="2801D47E" w:rsidR="00544B69" w:rsidRDefault="00B9245A" w:rsidP="000A70F7">
      <w:pPr>
        <w:tabs>
          <w:tab w:val="left" w:pos="7905"/>
        </w:tabs>
        <w:jc w:val="both"/>
        <w:rPr>
          <w:b/>
          <w:bCs/>
          <w:i/>
          <w:iCs/>
          <w:color w:val="2F5496" w:themeColor="accent1" w:themeShade="BF"/>
          <w:sz w:val="48"/>
          <w:szCs w:val="48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  <w:r w:rsidRPr="00E91DB9">
        <w:rPr>
          <w:b/>
          <w:bCs/>
          <w:i/>
          <w:iCs/>
          <w:color w:val="2F5496" w:themeColor="accent1" w:themeShade="BF"/>
          <w:sz w:val="48"/>
          <w:szCs w:val="48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>3</w:t>
      </w:r>
      <w:r w:rsidR="00541E12" w:rsidRPr="00E91DB9">
        <w:rPr>
          <w:b/>
          <w:bCs/>
          <w:i/>
          <w:iCs/>
          <w:color w:val="2F5496" w:themeColor="accent1" w:themeShade="BF"/>
          <w:sz w:val="48"/>
          <w:szCs w:val="48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>.6</w:t>
      </w:r>
      <w:r w:rsidRPr="00E91DB9">
        <w:rPr>
          <w:b/>
          <w:bCs/>
          <w:i/>
          <w:iCs/>
          <w:color w:val="2F5496" w:themeColor="accent1" w:themeShade="BF"/>
          <w:sz w:val="48"/>
          <w:szCs w:val="48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 xml:space="preserve"> </w:t>
      </w:r>
      <w:r w:rsidR="00544B69">
        <w:rPr>
          <w:b/>
          <w:bCs/>
          <w:i/>
          <w:iCs/>
          <w:color w:val="2F5496" w:themeColor="accent1" w:themeShade="BF"/>
          <w:sz w:val="48"/>
          <w:szCs w:val="48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 xml:space="preserve">Primanja </w:t>
      </w:r>
      <w:proofErr w:type="gramStart"/>
      <w:r w:rsidR="00544B69">
        <w:rPr>
          <w:b/>
          <w:bCs/>
          <w:i/>
          <w:iCs/>
          <w:color w:val="2F5496" w:themeColor="accent1" w:themeShade="BF"/>
          <w:sz w:val="48"/>
          <w:szCs w:val="48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>od</w:t>
      </w:r>
      <w:proofErr w:type="gramEnd"/>
      <w:r w:rsidR="00544B69">
        <w:rPr>
          <w:b/>
          <w:bCs/>
          <w:i/>
          <w:iCs/>
          <w:color w:val="2F5496" w:themeColor="accent1" w:themeShade="BF"/>
          <w:sz w:val="48"/>
          <w:szCs w:val="48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 xml:space="preserve"> prodaje zemljišta</w:t>
      </w:r>
    </w:p>
    <w:p w14:paraId="4A30CAC0" w14:textId="59514868" w:rsidR="00544B69" w:rsidRPr="00544B69" w:rsidRDefault="00544B69" w:rsidP="000A70F7">
      <w:pPr>
        <w:tabs>
          <w:tab w:val="left" w:pos="7905"/>
        </w:tabs>
        <w:jc w:val="both"/>
        <w:rPr>
          <w:b/>
          <w:bCs/>
          <w:i/>
          <w:iCs/>
          <w:color w:val="2F5496" w:themeColor="accent1" w:themeShade="BF"/>
          <w:sz w:val="28"/>
          <w:szCs w:val="28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  <w:r>
        <w:rPr>
          <w:bCs/>
          <w:i/>
          <w:iCs/>
          <w:color w:val="2F5496" w:themeColor="accent1" w:themeShade="BF"/>
          <w:sz w:val="28"/>
          <w:szCs w:val="28"/>
        </w:rPr>
        <w:t xml:space="preserve">Predstavljaju primanja </w:t>
      </w:r>
      <w:proofErr w:type="gramStart"/>
      <w:r>
        <w:rPr>
          <w:bCs/>
          <w:i/>
          <w:iCs/>
          <w:color w:val="2F5496" w:themeColor="accent1" w:themeShade="BF"/>
          <w:sz w:val="28"/>
          <w:szCs w:val="28"/>
        </w:rPr>
        <w:t>od</w:t>
      </w:r>
      <w:proofErr w:type="gramEnd"/>
      <w:r>
        <w:rPr>
          <w:bCs/>
          <w:i/>
          <w:iCs/>
          <w:color w:val="2F5496" w:themeColor="accent1" w:themeShade="BF"/>
          <w:sz w:val="28"/>
          <w:szCs w:val="28"/>
        </w:rPr>
        <w:t xml:space="preserve"> prodaje zemljišta </w:t>
      </w:r>
      <w:r w:rsidR="00C55522">
        <w:rPr>
          <w:bCs/>
          <w:i/>
          <w:iCs/>
          <w:color w:val="2F5496" w:themeColor="accent1" w:themeShade="BF"/>
          <w:sz w:val="28"/>
          <w:szCs w:val="28"/>
        </w:rPr>
        <w:t>i</w:t>
      </w:r>
      <w:r>
        <w:rPr>
          <w:bCs/>
          <w:i/>
          <w:iCs/>
          <w:color w:val="2F5496" w:themeColor="accent1" w:themeShade="BF"/>
          <w:sz w:val="28"/>
          <w:szCs w:val="28"/>
        </w:rPr>
        <w:t xml:space="preserve"> planira</w:t>
      </w:r>
      <w:r w:rsidR="0016794B">
        <w:rPr>
          <w:bCs/>
          <w:i/>
          <w:iCs/>
          <w:color w:val="2F5496" w:themeColor="accent1" w:themeShade="BF"/>
          <w:sz w:val="28"/>
          <w:szCs w:val="28"/>
        </w:rPr>
        <w:t xml:space="preserve">na su u iznosu od </w:t>
      </w:r>
      <w:r w:rsidR="00DD7E58">
        <w:rPr>
          <w:bCs/>
          <w:i/>
          <w:iCs/>
          <w:color w:val="2F5496" w:themeColor="accent1" w:themeShade="BF"/>
          <w:sz w:val="28"/>
          <w:szCs w:val="28"/>
        </w:rPr>
        <w:t>3</w:t>
      </w:r>
      <w:r w:rsidR="0016794B">
        <w:rPr>
          <w:bCs/>
          <w:i/>
          <w:iCs/>
          <w:color w:val="2F5496" w:themeColor="accent1" w:themeShade="BF"/>
          <w:sz w:val="28"/>
          <w:szCs w:val="28"/>
        </w:rPr>
        <w:t>0.000.000</w:t>
      </w:r>
      <w:r>
        <w:rPr>
          <w:bCs/>
          <w:i/>
          <w:iCs/>
          <w:color w:val="2F5496" w:themeColor="accent1" w:themeShade="BF"/>
          <w:sz w:val="28"/>
          <w:szCs w:val="28"/>
        </w:rPr>
        <w:t xml:space="preserve"> dinara</w:t>
      </w:r>
      <w:r w:rsidR="008148D2">
        <w:rPr>
          <w:bCs/>
          <w:i/>
          <w:iCs/>
          <w:color w:val="2F5496" w:themeColor="accent1" w:themeShade="BF"/>
          <w:sz w:val="28"/>
          <w:szCs w:val="28"/>
        </w:rPr>
        <w:t>.</w:t>
      </w:r>
    </w:p>
    <w:p w14:paraId="3D0AA743" w14:textId="6360B0E7" w:rsidR="00B9245A" w:rsidRDefault="00544B69" w:rsidP="000A70F7">
      <w:pPr>
        <w:tabs>
          <w:tab w:val="left" w:pos="7905"/>
        </w:tabs>
        <w:jc w:val="both"/>
        <w:rPr>
          <w:b/>
          <w:bCs/>
          <w:i/>
          <w:iCs/>
          <w:color w:val="2F5496" w:themeColor="accent1" w:themeShade="BF"/>
          <w:sz w:val="48"/>
          <w:szCs w:val="48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  <w:r>
        <w:rPr>
          <w:b/>
          <w:bCs/>
          <w:i/>
          <w:iCs/>
          <w:color w:val="2F5496" w:themeColor="accent1" w:themeShade="BF"/>
          <w:sz w:val="48"/>
          <w:szCs w:val="48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 xml:space="preserve">3.7 </w:t>
      </w:r>
      <w:r w:rsidR="00B9245A" w:rsidRPr="00E91DB9">
        <w:rPr>
          <w:b/>
          <w:bCs/>
          <w:i/>
          <w:iCs/>
          <w:color w:val="2F5496" w:themeColor="accent1" w:themeShade="BF"/>
          <w:sz w:val="48"/>
          <w:szCs w:val="48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 xml:space="preserve">Primanja </w:t>
      </w:r>
      <w:proofErr w:type="gramStart"/>
      <w:r w:rsidR="00B9245A" w:rsidRPr="00E91DB9">
        <w:rPr>
          <w:b/>
          <w:bCs/>
          <w:i/>
          <w:iCs/>
          <w:color w:val="2F5496" w:themeColor="accent1" w:themeShade="BF"/>
          <w:sz w:val="48"/>
          <w:szCs w:val="48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>od</w:t>
      </w:r>
      <w:proofErr w:type="gramEnd"/>
      <w:r w:rsidR="00B9245A" w:rsidRPr="00E91DB9">
        <w:rPr>
          <w:b/>
          <w:bCs/>
          <w:i/>
          <w:iCs/>
          <w:color w:val="2F5496" w:themeColor="accent1" w:themeShade="BF"/>
          <w:sz w:val="48"/>
          <w:szCs w:val="48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 xml:space="preserve"> zaduživanja</w:t>
      </w:r>
    </w:p>
    <w:p w14:paraId="65E0ABCB" w14:textId="25041981" w:rsidR="00FE51E0" w:rsidRPr="00444F9A" w:rsidRDefault="008619F7" w:rsidP="00444F9A">
      <w:pPr>
        <w:tabs>
          <w:tab w:val="left" w:pos="7905"/>
        </w:tabs>
        <w:jc w:val="both"/>
        <w:rPr>
          <w:bCs/>
          <w:i/>
          <w:iCs/>
          <w:color w:val="2F5496" w:themeColor="accent1" w:themeShade="BF"/>
          <w:sz w:val="28"/>
          <w:szCs w:val="28"/>
          <w:lang w:val="sr-Latn-RS"/>
        </w:rPr>
      </w:pPr>
      <w:r>
        <w:rPr>
          <w:bCs/>
          <w:i/>
          <w:iCs/>
          <w:color w:val="2F5496" w:themeColor="accent1" w:themeShade="BF"/>
          <w:sz w:val="28"/>
          <w:szCs w:val="28"/>
        </w:rPr>
        <w:t xml:space="preserve">Sredstva </w:t>
      </w:r>
      <w:r w:rsidR="008148D2">
        <w:rPr>
          <w:bCs/>
          <w:i/>
          <w:iCs/>
          <w:color w:val="2F5496" w:themeColor="accent1" w:themeShade="BF"/>
          <w:sz w:val="28"/>
          <w:szCs w:val="28"/>
        </w:rPr>
        <w:t xml:space="preserve">koja </w:t>
      </w:r>
      <w:proofErr w:type="gramStart"/>
      <w:r w:rsidR="008148D2">
        <w:rPr>
          <w:bCs/>
          <w:i/>
          <w:iCs/>
          <w:color w:val="2F5496" w:themeColor="accent1" w:themeShade="BF"/>
          <w:sz w:val="28"/>
          <w:szCs w:val="28"/>
        </w:rPr>
        <w:t>će</w:t>
      </w:r>
      <w:proofErr w:type="gramEnd"/>
      <w:r w:rsidR="008148D2">
        <w:rPr>
          <w:bCs/>
          <w:i/>
          <w:iCs/>
          <w:color w:val="2F5496" w:themeColor="accent1" w:themeShade="BF"/>
          <w:sz w:val="28"/>
          <w:szCs w:val="28"/>
        </w:rPr>
        <w:t xml:space="preserve"> se </w:t>
      </w:r>
      <w:r>
        <w:rPr>
          <w:bCs/>
          <w:i/>
          <w:iCs/>
          <w:color w:val="2F5496" w:themeColor="accent1" w:themeShade="BF"/>
          <w:sz w:val="28"/>
          <w:szCs w:val="28"/>
        </w:rPr>
        <w:t>obezbe</w:t>
      </w:r>
      <w:r w:rsidR="008148D2">
        <w:rPr>
          <w:bCs/>
          <w:i/>
          <w:iCs/>
          <w:color w:val="2F5496" w:themeColor="accent1" w:themeShade="BF"/>
          <w:sz w:val="28"/>
          <w:szCs w:val="28"/>
        </w:rPr>
        <w:t>diti</w:t>
      </w:r>
      <w:r>
        <w:rPr>
          <w:bCs/>
          <w:i/>
          <w:iCs/>
          <w:color w:val="2F5496" w:themeColor="accent1" w:themeShade="BF"/>
          <w:sz w:val="28"/>
          <w:szCs w:val="28"/>
        </w:rPr>
        <w:t xml:space="preserve"> zaduživanjem grada Zrenjanina </w:t>
      </w:r>
      <w:r w:rsidR="0016794B">
        <w:rPr>
          <w:bCs/>
          <w:i/>
          <w:iCs/>
          <w:color w:val="2F5496" w:themeColor="accent1" w:themeShade="BF"/>
          <w:sz w:val="28"/>
          <w:szCs w:val="28"/>
        </w:rPr>
        <w:t>u 202</w:t>
      </w:r>
      <w:r w:rsidR="00DD7E58">
        <w:rPr>
          <w:bCs/>
          <w:i/>
          <w:iCs/>
          <w:color w:val="2F5496" w:themeColor="accent1" w:themeShade="BF"/>
          <w:sz w:val="28"/>
          <w:szCs w:val="28"/>
        </w:rPr>
        <w:t>5</w:t>
      </w:r>
      <w:r w:rsidR="0016794B">
        <w:rPr>
          <w:bCs/>
          <w:i/>
          <w:iCs/>
          <w:color w:val="2F5496" w:themeColor="accent1" w:themeShade="BF"/>
          <w:sz w:val="28"/>
          <w:szCs w:val="28"/>
        </w:rPr>
        <w:t xml:space="preserve">. </w:t>
      </w:r>
      <w:proofErr w:type="gramStart"/>
      <w:r w:rsidR="0016794B">
        <w:rPr>
          <w:bCs/>
          <w:i/>
          <w:iCs/>
          <w:color w:val="2F5496" w:themeColor="accent1" w:themeShade="BF"/>
          <w:sz w:val="28"/>
          <w:szCs w:val="28"/>
        </w:rPr>
        <w:t>godini  iznose</w:t>
      </w:r>
      <w:proofErr w:type="gramEnd"/>
      <w:r w:rsidR="0016794B">
        <w:rPr>
          <w:bCs/>
          <w:i/>
          <w:iCs/>
          <w:color w:val="2F5496" w:themeColor="accent1" w:themeShade="BF"/>
          <w:sz w:val="28"/>
          <w:szCs w:val="28"/>
        </w:rPr>
        <w:t xml:space="preserve"> </w:t>
      </w:r>
      <w:r w:rsidR="00DD7E58">
        <w:rPr>
          <w:bCs/>
          <w:i/>
          <w:iCs/>
          <w:color w:val="2F5496" w:themeColor="accent1" w:themeShade="BF"/>
          <w:sz w:val="28"/>
          <w:szCs w:val="28"/>
        </w:rPr>
        <w:t>59.792.630</w:t>
      </w:r>
      <w:r w:rsidR="0016794B">
        <w:rPr>
          <w:bCs/>
          <w:i/>
          <w:iCs/>
          <w:color w:val="2F5496" w:themeColor="accent1" w:themeShade="BF"/>
          <w:sz w:val="28"/>
          <w:szCs w:val="28"/>
        </w:rPr>
        <w:t xml:space="preserve"> dinara i </w:t>
      </w:r>
      <w:r>
        <w:rPr>
          <w:bCs/>
          <w:i/>
          <w:iCs/>
          <w:color w:val="2F5496" w:themeColor="accent1" w:themeShade="BF"/>
          <w:sz w:val="28"/>
          <w:szCs w:val="28"/>
        </w:rPr>
        <w:t xml:space="preserve">usmeriće se za </w:t>
      </w:r>
      <w:r w:rsidR="00444F9A">
        <w:rPr>
          <w:bCs/>
          <w:i/>
          <w:iCs/>
          <w:color w:val="2F5496" w:themeColor="accent1" w:themeShade="BF"/>
          <w:sz w:val="28"/>
          <w:szCs w:val="28"/>
        </w:rPr>
        <w:t xml:space="preserve">nastavak </w:t>
      </w:r>
      <w:r>
        <w:rPr>
          <w:bCs/>
          <w:i/>
          <w:iCs/>
          <w:color w:val="2F5496" w:themeColor="accent1" w:themeShade="BF"/>
          <w:sz w:val="28"/>
          <w:szCs w:val="28"/>
        </w:rPr>
        <w:t>finansiranj</w:t>
      </w:r>
      <w:r w:rsidR="00444F9A">
        <w:rPr>
          <w:bCs/>
          <w:i/>
          <w:iCs/>
          <w:color w:val="2F5496" w:themeColor="accent1" w:themeShade="BF"/>
          <w:sz w:val="28"/>
          <w:szCs w:val="28"/>
        </w:rPr>
        <w:t>a</w:t>
      </w:r>
      <w:r>
        <w:rPr>
          <w:bCs/>
          <w:i/>
          <w:iCs/>
          <w:color w:val="2F5496" w:themeColor="accent1" w:themeShade="BF"/>
          <w:sz w:val="28"/>
          <w:szCs w:val="28"/>
        </w:rPr>
        <w:t xml:space="preserve"> ka</w:t>
      </w:r>
      <w:r w:rsidR="00444F9A">
        <w:rPr>
          <w:bCs/>
          <w:i/>
          <w:iCs/>
          <w:color w:val="2F5496" w:themeColor="accent1" w:themeShade="BF"/>
          <w:sz w:val="28"/>
          <w:szCs w:val="28"/>
        </w:rPr>
        <w:t>pitalnih investicionih izdataka</w:t>
      </w:r>
      <w:r w:rsidR="008148D2">
        <w:rPr>
          <w:bCs/>
          <w:i/>
          <w:iCs/>
          <w:color w:val="2F5496" w:themeColor="accent1" w:themeShade="BF"/>
          <w:sz w:val="28"/>
          <w:szCs w:val="28"/>
        </w:rPr>
        <w:t>.</w:t>
      </w:r>
    </w:p>
    <w:p w14:paraId="32CC86EC" w14:textId="0F127768" w:rsidR="008619F7" w:rsidRDefault="008619F7" w:rsidP="008619F7">
      <w:pPr>
        <w:tabs>
          <w:tab w:val="left" w:pos="7905"/>
        </w:tabs>
        <w:jc w:val="both"/>
        <w:rPr>
          <w:b/>
          <w:i/>
          <w:iCs/>
          <w:color w:val="2F5496" w:themeColor="accent1" w:themeShade="BF"/>
          <w:sz w:val="28"/>
          <w:szCs w:val="28"/>
        </w:rPr>
      </w:pPr>
    </w:p>
    <w:p w14:paraId="6D62A994" w14:textId="77777777" w:rsidR="00444F9A" w:rsidRDefault="00444F9A" w:rsidP="008619F7">
      <w:pPr>
        <w:tabs>
          <w:tab w:val="left" w:pos="7905"/>
        </w:tabs>
        <w:jc w:val="both"/>
        <w:rPr>
          <w:b/>
          <w:i/>
          <w:iCs/>
          <w:color w:val="2F5496" w:themeColor="accent1" w:themeShade="BF"/>
          <w:sz w:val="28"/>
          <w:szCs w:val="28"/>
        </w:rPr>
      </w:pPr>
    </w:p>
    <w:p w14:paraId="7D108EB2" w14:textId="77777777" w:rsidR="00444F9A" w:rsidRDefault="00444F9A" w:rsidP="008619F7">
      <w:pPr>
        <w:tabs>
          <w:tab w:val="left" w:pos="7905"/>
        </w:tabs>
        <w:jc w:val="both"/>
        <w:rPr>
          <w:b/>
          <w:i/>
          <w:iCs/>
          <w:color w:val="2F5496" w:themeColor="accent1" w:themeShade="BF"/>
          <w:sz w:val="28"/>
          <w:szCs w:val="28"/>
        </w:rPr>
      </w:pPr>
    </w:p>
    <w:p w14:paraId="7F3F2D22" w14:textId="77777777" w:rsidR="00444F9A" w:rsidRDefault="00444F9A" w:rsidP="008619F7">
      <w:pPr>
        <w:tabs>
          <w:tab w:val="left" w:pos="7905"/>
        </w:tabs>
        <w:jc w:val="both"/>
        <w:rPr>
          <w:b/>
          <w:i/>
          <w:iCs/>
          <w:color w:val="2F5496" w:themeColor="accent1" w:themeShade="BF"/>
          <w:sz w:val="28"/>
          <w:szCs w:val="28"/>
        </w:rPr>
      </w:pPr>
    </w:p>
    <w:p w14:paraId="35B375E7" w14:textId="77777777" w:rsidR="00444F9A" w:rsidRDefault="00444F9A" w:rsidP="008619F7">
      <w:pPr>
        <w:tabs>
          <w:tab w:val="left" w:pos="7905"/>
        </w:tabs>
        <w:jc w:val="both"/>
        <w:rPr>
          <w:b/>
          <w:i/>
          <w:iCs/>
          <w:color w:val="2F5496" w:themeColor="accent1" w:themeShade="BF"/>
          <w:sz w:val="28"/>
          <w:szCs w:val="28"/>
        </w:rPr>
      </w:pPr>
    </w:p>
    <w:p w14:paraId="40BEDED5" w14:textId="77777777" w:rsidR="00444F9A" w:rsidRDefault="00444F9A" w:rsidP="008619F7">
      <w:pPr>
        <w:tabs>
          <w:tab w:val="left" w:pos="7905"/>
        </w:tabs>
        <w:jc w:val="both"/>
        <w:rPr>
          <w:b/>
          <w:i/>
          <w:iCs/>
          <w:color w:val="2F5496" w:themeColor="accent1" w:themeShade="BF"/>
          <w:sz w:val="28"/>
          <w:szCs w:val="28"/>
        </w:rPr>
      </w:pPr>
    </w:p>
    <w:p w14:paraId="757768E4" w14:textId="77777777" w:rsidR="00444F9A" w:rsidRDefault="00444F9A" w:rsidP="008619F7">
      <w:pPr>
        <w:tabs>
          <w:tab w:val="left" w:pos="7905"/>
        </w:tabs>
        <w:jc w:val="both"/>
        <w:rPr>
          <w:b/>
          <w:i/>
          <w:iCs/>
          <w:color w:val="2F5496" w:themeColor="accent1" w:themeShade="BF"/>
          <w:sz w:val="28"/>
          <w:szCs w:val="28"/>
        </w:rPr>
      </w:pPr>
    </w:p>
    <w:p w14:paraId="014F5117" w14:textId="7B08FA21" w:rsidR="00D312D8" w:rsidRPr="00E91DB9" w:rsidRDefault="00167946" w:rsidP="00260B42">
      <w:pPr>
        <w:tabs>
          <w:tab w:val="left" w:pos="7905"/>
        </w:tabs>
        <w:jc w:val="center"/>
        <w:rPr>
          <w:b/>
          <w:bCs/>
          <w:i/>
          <w:iCs/>
          <w:color w:val="2F5496" w:themeColor="accent1" w:themeShade="BF"/>
          <w:sz w:val="48"/>
          <w:szCs w:val="48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  <w:r w:rsidRPr="00E91DB9">
        <w:rPr>
          <w:b/>
          <w:bCs/>
          <w:i/>
          <w:iCs/>
          <w:color w:val="2F5496" w:themeColor="accent1" w:themeShade="BF"/>
          <w:sz w:val="48"/>
          <w:szCs w:val="48"/>
          <w:lang w:val="sr-Latn-RS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>4.</w:t>
      </w:r>
      <w:r w:rsidRPr="00E91DB9">
        <w:rPr>
          <w:b/>
          <w:bCs/>
          <w:i/>
          <w:iCs/>
          <w:color w:val="2F5496" w:themeColor="accent1" w:themeShade="BF"/>
          <w:sz w:val="48"/>
          <w:szCs w:val="48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>Na šta</w:t>
      </w:r>
      <w:r w:rsidRPr="00E91DB9">
        <w:rPr>
          <w:b/>
          <w:bCs/>
          <w:i/>
          <w:iCs/>
          <w:color w:val="2F5496" w:themeColor="accent1" w:themeShade="BF"/>
          <w:sz w:val="48"/>
          <w:szCs w:val="48"/>
          <w:lang w:val="sr-Latn-RS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 xml:space="preserve"> </w:t>
      </w:r>
      <w:r w:rsidRPr="00E91DB9">
        <w:rPr>
          <w:b/>
          <w:bCs/>
          <w:i/>
          <w:iCs/>
          <w:color w:val="2F5496" w:themeColor="accent1" w:themeShade="BF"/>
          <w:sz w:val="48"/>
          <w:szCs w:val="48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>se troši Vaš novac?</w:t>
      </w:r>
    </w:p>
    <w:p w14:paraId="5BC6B99A" w14:textId="77777777" w:rsidR="00D312D8" w:rsidRDefault="00167946">
      <w:pPr>
        <w:tabs>
          <w:tab w:val="left" w:pos="7905"/>
        </w:tabs>
        <w:jc w:val="both"/>
        <w:rPr>
          <w:bCs/>
          <w:i/>
          <w:iCs/>
          <w:color w:val="2F5496" w:themeColor="accent1" w:themeShade="BF"/>
          <w:sz w:val="28"/>
          <w:szCs w:val="28"/>
          <w:lang w:val="sr-Latn-RS"/>
        </w:rPr>
      </w:pPr>
      <w:r>
        <w:rPr>
          <w:bCs/>
          <w:i/>
          <w:iCs/>
          <w:color w:val="2F5496" w:themeColor="accent1" w:themeShade="BF"/>
          <w:sz w:val="28"/>
          <w:szCs w:val="28"/>
        </w:rPr>
        <w:t xml:space="preserve">Jedno od osnovnih budžetskih načela je ravnoteža prihoda i rashoda, zato i ukupni planirani rashodi i izdaci grada u ovoj godini </w:t>
      </w:r>
      <w:proofErr w:type="gramStart"/>
      <w:r>
        <w:rPr>
          <w:bCs/>
          <w:i/>
          <w:iCs/>
          <w:color w:val="2F5496" w:themeColor="accent1" w:themeShade="BF"/>
          <w:sz w:val="28"/>
          <w:szCs w:val="28"/>
        </w:rPr>
        <w:t>iznose</w:t>
      </w:r>
      <w:r>
        <w:rPr>
          <w:bCs/>
          <w:i/>
          <w:iCs/>
          <w:color w:val="2F5496" w:themeColor="accent1" w:themeShade="BF"/>
          <w:sz w:val="28"/>
          <w:szCs w:val="28"/>
          <w:lang w:val="sr-Latn-RS"/>
        </w:rPr>
        <w:t xml:space="preserve"> :</w:t>
      </w:r>
      <w:proofErr w:type="gramEnd"/>
    </w:p>
    <w:p w14:paraId="71CB2734" w14:textId="78C3D44B" w:rsidR="00D312D8" w:rsidRDefault="00DD7E58">
      <w:pPr>
        <w:tabs>
          <w:tab w:val="left" w:pos="7905"/>
        </w:tabs>
        <w:jc w:val="center"/>
        <w:rPr>
          <w:bCs/>
          <w:i/>
          <w:iCs/>
          <w:color w:val="2F5496" w:themeColor="accent1" w:themeShade="BF"/>
          <w:sz w:val="36"/>
          <w:szCs w:val="36"/>
        </w:rPr>
      </w:pPr>
      <w:r>
        <w:rPr>
          <w:bCs/>
          <w:i/>
          <w:iCs/>
          <w:color w:val="2F5496" w:themeColor="accent1" w:themeShade="BF"/>
          <w:sz w:val="36"/>
          <w:szCs w:val="36"/>
        </w:rPr>
        <w:t>8.155.044.278</w:t>
      </w:r>
      <w:r w:rsidR="00167946">
        <w:rPr>
          <w:bCs/>
          <w:i/>
          <w:iCs/>
          <w:color w:val="2F5496" w:themeColor="accent1" w:themeShade="BF"/>
          <w:sz w:val="36"/>
          <w:szCs w:val="36"/>
        </w:rPr>
        <w:t xml:space="preserve"> dinara</w:t>
      </w:r>
    </w:p>
    <w:p w14:paraId="7232A950" w14:textId="77777777" w:rsidR="00D312D8" w:rsidRDefault="00167946">
      <w:pPr>
        <w:tabs>
          <w:tab w:val="left" w:pos="7905"/>
        </w:tabs>
        <w:jc w:val="both"/>
        <w:rPr>
          <w:bCs/>
          <w:i/>
          <w:iCs/>
          <w:color w:val="2F5496" w:themeColor="accent1" w:themeShade="BF"/>
          <w:sz w:val="28"/>
          <w:szCs w:val="28"/>
        </w:rPr>
      </w:pPr>
      <w:r>
        <w:rPr>
          <w:bCs/>
          <w:i/>
          <w:iCs/>
          <w:color w:val="2F5496" w:themeColor="accent1" w:themeShade="BF"/>
          <w:sz w:val="28"/>
          <w:szCs w:val="28"/>
        </w:rPr>
        <w:t xml:space="preserve">Ono što je veoma važno istaći kada se definiše planiranje, raspodela i trošenje javnih sredstava jesu osnovni principi </w:t>
      </w:r>
      <w:proofErr w:type="gramStart"/>
      <w:r>
        <w:rPr>
          <w:bCs/>
          <w:i/>
          <w:iCs/>
          <w:color w:val="2F5496" w:themeColor="accent1" w:themeShade="BF"/>
          <w:sz w:val="28"/>
          <w:szCs w:val="28"/>
        </w:rPr>
        <w:t>na</w:t>
      </w:r>
      <w:proofErr w:type="gramEnd"/>
      <w:r>
        <w:rPr>
          <w:bCs/>
          <w:i/>
          <w:iCs/>
          <w:color w:val="2F5496" w:themeColor="accent1" w:themeShade="BF"/>
          <w:sz w:val="28"/>
          <w:szCs w:val="28"/>
        </w:rPr>
        <w:t xml:space="preserve"> kojima se svaki budžet mora koncipirati:</w:t>
      </w:r>
    </w:p>
    <w:p w14:paraId="1C964D5D" w14:textId="77777777" w:rsidR="00D312D8" w:rsidRDefault="00167946">
      <w:pPr>
        <w:numPr>
          <w:ilvl w:val="0"/>
          <w:numId w:val="4"/>
        </w:numPr>
        <w:tabs>
          <w:tab w:val="clear" w:pos="420"/>
          <w:tab w:val="left" w:pos="7905"/>
        </w:tabs>
        <w:jc w:val="both"/>
        <w:rPr>
          <w:bCs/>
          <w:i/>
          <w:iCs/>
          <w:color w:val="2F5496" w:themeColor="accent1" w:themeShade="BF"/>
          <w:sz w:val="28"/>
          <w:szCs w:val="28"/>
        </w:rPr>
      </w:pPr>
      <w:r>
        <w:rPr>
          <w:b/>
          <w:i/>
          <w:iCs/>
          <w:color w:val="2F5496" w:themeColor="accent1" w:themeShade="BF"/>
          <w:sz w:val="28"/>
          <w:szCs w:val="28"/>
        </w:rPr>
        <w:t xml:space="preserve">Princip Efikasnosti </w:t>
      </w:r>
      <w:r>
        <w:rPr>
          <w:bCs/>
          <w:i/>
          <w:iCs/>
          <w:color w:val="2F5496" w:themeColor="accent1" w:themeShade="BF"/>
          <w:sz w:val="28"/>
          <w:szCs w:val="28"/>
        </w:rPr>
        <w:t>– koji ukazuje na racionalno trošenje i kontrolu trošenja budžetskih sredstava</w:t>
      </w:r>
    </w:p>
    <w:p w14:paraId="4D22A075" w14:textId="77777777" w:rsidR="00D312D8" w:rsidRDefault="00167946">
      <w:pPr>
        <w:numPr>
          <w:ilvl w:val="0"/>
          <w:numId w:val="4"/>
        </w:numPr>
        <w:tabs>
          <w:tab w:val="clear" w:pos="420"/>
          <w:tab w:val="left" w:pos="7905"/>
        </w:tabs>
        <w:jc w:val="both"/>
        <w:rPr>
          <w:bCs/>
          <w:i/>
          <w:iCs/>
          <w:color w:val="2F5496" w:themeColor="accent1" w:themeShade="BF"/>
          <w:sz w:val="28"/>
          <w:szCs w:val="28"/>
        </w:rPr>
      </w:pPr>
      <w:r>
        <w:rPr>
          <w:b/>
          <w:i/>
          <w:iCs/>
          <w:color w:val="2F5496" w:themeColor="accent1" w:themeShade="BF"/>
          <w:sz w:val="28"/>
          <w:szCs w:val="28"/>
        </w:rPr>
        <w:t>Princip Ekonomičnosti</w:t>
      </w:r>
      <w:r>
        <w:rPr>
          <w:bCs/>
          <w:i/>
          <w:iCs/>
          <w:color w:val="2F5496" w:themeColor="accent1" w:themeShade="BF"/>
          <w:sz w:val="28"/>
          <w:szCs w:val="28"/>
        </w:rPr>
        <w:t xml:space="preserve"> – koji teži postizanju maksimalnih rezultata uloženim sredstvima</w:t>
      </w:r>
    </w:p>
    <w:p w14:paraId="447280C5" w14:textId="77777777" w:rsidR="00D312D8" w:rsidRDefault="00167946">
      <w:pPr>
        <w:numPr>
          <w:ilvl w:val="0"/>
          <w:numId w:val="4"/>
        </w:numPr>
        <w:tabs>
          <w:tab w:val="clear" w:pos="420"/>
          <w:tab w:val="left" w:pos="7905"/>
        </w:tabs>
        <w:jc w:val="both"/>
        <w:rPr>
          <w:bCs/>
          <w:i/>
          <w:iCs/>
          <w:color w:val="2F5496" w:themeColor="accent1" w:themeShade="BF"/>
          <w:sz w:val="28"/>
          <w:szCs w:val="28"/>
        </w:rPr>
      </w:pPr>
      <w:r>
        <w:rPr>
          <w:b/>
          <w:i/>
          <w:iCs/>
          <w:color w:val="2F5496" w:themeColor="accent1" w:themeShade="BF"/>
          <w:sz w:val="28"/>
          <w:szCs w:val="28"/>
        </w:rPr>
        <w:t xml:space="preserve">Princip Efektivnosti </w:t>
      </w:r>
      <w:r>
        <w:rPr>
          <w:bCs/>
          <w:i/>
          <w:iCs/>
          <w:color w:val="2F5496" w:themeColor="accent1" w:themeShade="BF"/>
          <w:sz w:val="28"/>
          <w:szCs w:val="28"/>
        </w:rPr>
        <w:t>– koji upućuje da se iz postojećih sedstava ostvare najbolji efekti</w:t>
      </w:r>
    </w:p>
    <w:p w14:paraId="09D92C44" w14:textId="77777777" w:rsidR="00D312D8" w:rsidRDefault="00167946">
      <w:pPr>
        <w:tabs>
          <w:tab w:val="left" w:pos="7905"/>
        </w:tabs>
        <w:jc w:val="both"/>
        <w:rPr>
          <w:bCs/>
          <w:i/>
          <w:iCs/>
          <w:color w:val="2F5496" w:themeColor="accent1" w:themeShade="BF"/>
          <w:sz w:val="28"/>
          <w:szCs w:val="28"/>
        </w:rPr>
      </w:pPr>
      <w:r>
        <w:rPr>
          <w:bCs/>
          <w:i/>
          <w:iCs/>
          <w:color w:val="2F5496" w:themeColor="accent1" w:themeShade="BF"/>
          <w:sz w:val="28"/>
          <w:szCs w:val="28"/>
        </w:rPr>
        <w:t xml:space="preserve">Rashodi i izdaci se u budžetskom sistemu klasifikuju </w:t>
      </w:r>
      <w:proofErr w:type="gramStart"/>
      <w:r>
        <w:rPr>
          <w:bCs/>
          <w:i/>
          <w:iCs/>
          <w:color w:val="2F5496" w:themeColor="accent1" w:themeShade="BF"/>
          <w:sz w:val="28"/>
          <w:szCs w:val="28"/>
        </w:rPr>
        <w:t>na</w:t>
      </w:r>
      <w:proofErr w:type="gramEnd"/>
      <w:r>
        <w:rPr>
          <w:bCs/>
          <w:i/>
          <w:iCs/>
          <w:color w:val="2F5496" w:themeColor="accent1" w:themeShade="BF"/>
          <w:sz w:val="28"/>
          <w:szCs w:val="28"/>
        </w:rPr>
        <w:t xml:space="preserve"> više načina. U ovom vodiču biće prikazani rashodi po:</w:t>
      </w:r>
    </w:p>
    <w:p w14:paraId="6B83F30F" w14:textId="0D566F13" w:rsidR="00D312D8" w:rsidRDefault="00167946">
      <w:pPr>
        <w:numPr>
          <w:ilvl w:val="0"/>
          <w:numId w:val="4"/>
        </w:numPr>
        <w:tabs>
          <w:tab w:val="clear" w:pos="420"/>
          <w:tab w:val="left" w:pos="7905"/>
        </w:tabs>
        <w:jc w:val="both"/>
        <w:rPr>
          <w:bCs/>
          <w:i/>
          <w:iCs/>
          <w:color w:val="2F5496" w:themeColor="accent1" w:themeShade="BF"/>
          <w:sz w:val="28"/>
          <w:szCs w:val="28"/>
        </w:rPr>
      </w:pPr>
      <w:r>
        <w:rPr>
          <w:b/>
          <w:i/>
          <w:iCs/>
          <w:color w:val="2F5496" w:themeColor="accent1" w:themeShade="BF"/>
          <w:sz w:val="28"/>
          <w:szCs w:val="28"/>
        </w:rPr>
        <w:t>Ekonomskoj klasifikaciji</w:t>
      </w:r>
      <w:r>
        <w:rPr>
          <w:bCs/>
          <w:i/>
          <w:iCs/>
          <w:color w:val="2F5496" w:themeColor="accent1" w:themeShade="BF"/>
          <w:sz w:val="28"/>
          <w:szCs w:val="28"/>
        </w:rPr>
        <w:t xml:space="preserve"> koja prikazuje pojedinačna dobra i usluge na šta se troše sredstva</w:t>
      </w:r>
      <w:r w:rsidR="0071083A">
        <w:rPr>
          <w:bCs/>
          <w:i/>
          <w:iCs/>
          <w:color w:val="2F5496" w:themeColor="accent1" w:themeShade="BF"/>
          <w:sz w:val="28"/>
          <w:szCs w:val="28"/>
        </w:rPr>
        <w:t>,</w:t>
      </w:r>
      <w:r>
        <w:rPr>
          <w:bCs/>
          <w:i/>
          <w:iCs/>
          <w:color w:val="2F5496" w:themeColor="accent1" w:themeShade="BF"/>
          <w:sz w:val="28"/>
          <w:szCs w:val="28"/>
        </w:rPr>
        <w:t xml:space="preserve"> kao i izvršena transferna plaćanja, čime se stiče uvid u vrstu rashoda (rashodi za zaposlene, korišćenje dobara i usluga, transferi, subvencije i drugo)</w:t>
      </w:r>
    </w:p>
    <w:p w14:paraId="401075CB" w14:textId="36A83727" w:rsidR="00D312D8" w:rsidRDefault="00167946">
      <w:pPr>
        <w:numPr>
          <w:ilvl w:val="0"/>
          <w:numId w:val="4"/>
        </w:numPr>
        <w:tabs>
          <w:tab w:val="clear" w:pos="420"/>
          <w:tab w:val="left" w:pos="7905"/>
        </w:tabs>
        <w:jc w:val="both"/>
        <w:rPr>
          <w:bCs/>
          <w:i/>
          <w:iCs/>
          <w:color w:val="2F5496" w:themeColor="accent1" w:themeShade="BF"/>
          <w:sz w:val="28"/>
          <w:szCs w:val="28"/>
        </w:rPr>
      </w:pPr>
      <w:r>
        <w:rPr>
          <w:b/>
          <w:i/>
          <w:iCs/>
          <w:color w:val="2F5496" w:themeColor="accent1" w:themeShade="BF"/>
          <w:sz w:val="28"/>
          <w:szCs w:val="28"/>
        </w:rPr>
        <w:t>Programskoj klasifikaciji</w:t>
      </w:r>
      <w:r>
        <w:rPr>
          <w:bCs/>
          <w:i/>
          <w:iCs/>
          <w:color w:val="2F5496" w:themeColor="accent1" w:themeShade="BF"/>
          <w:sz w:val="28"/>
          <w:szCs w:val="28"/>
        </w:rPr>
        <w:t xml:space="preserve"> koja prikazuje rashode i izdatke prema </w:t>
      </w:r>
      <w:r w:rsidR="0071083A">
        <w:rPr>
          <w:bCs/>
          <w:i/>
          <w:iCs/>
          <w:color w:val="2F5496" w:themeColor="accent1" w:themeShade="BF"/>
          <w:sz w:val="28"/>
          <w:szCs w:val="28"/>
        </w:rPr>
        <w:t>zadacima</w:t>
      </w:r>
      <w:r>
        <w:rPr>
          <w:bCs/>
          <w:i/>
          <w:iCs/>
          <w:color w:val="2F5496" w:themeColor="accent1" w:themeShade="BF"/>
          <w:sz w:val="28"/>
          <w:szCs w:val="28"/>
        </w:rPr>
        <w:t xml:space="preserve"> i aktivnostima korisnika budžetskih sredstava koji se sprovode u cilju efikasnog upravljanja sredstvima po predloženim programima</w:t>
      </w:r>
      <w:r w:rsidR="00D02CA6">
        <w:rPr>
          <w:bCs/>
          <w:i/>
          <w:iCs/>
          <w:color w:val="2F5496" w:themeColor="accent1" w:themeShade="BF"/>
          <w:sz w:val="28"/>
          <w:szCs w:val="28"/>
        </w:rPr>
        <w:t>.</w:t>
      </w:r>
    </w:p>
    <w:p w14:paraId="344FDD75" w14:textId="77777777" w:rsidR="00444F9A" w:rsidRDefault="00444F9A" w:rsidP="00444F9A">
      <w:pPr>
        <w:tabs>
          <w:tab w:val="left" w:pos="420"/>
          <w:tab w:val="left" w:pos="7905"/>
        </w:tabs>
        <w:ind w:left="420"/>
        <w:jc w:val="both"/>
        <w:rPr>
          <w:bCs/>
          <w:i/>
          <w:iCs/>
          <w:color w:val="2F5496" w:themeColor="accent1" w:themeShade="BF"/>
          <w:sz w:val="28"/>
          <w:szCs w:val="28"/>
        </w:rPr>
      </w:pPr>
    </w:p>
    <w:p w14:paraId="00FFF907" w14:textId="77777777" w:rsidR="00444F9A" w:rsidRDefault="00444F9A" w:rsidP="00444F9A">
      <w:pPr>
        <w:tabs>
          <w:tab w:val="left" w:pos="420"/>
          <w:tab w:val="left" w:pos="7905"/>
        </w:tabs>
        <w:ind w:left="420"/>
        <w:jc w:val="both"/>
        <w:rPr>
          <w:bCs/>
          <w:i/>
          <w:iCs/>
          <w:color w:val="2F5496" w:themeColor="accent1" w:themeShade="BF"/>
          <w:sz w:val="28"/>
          <w:szCs w:val="28"/>
        </w:rPr>
      </w:pPr>
    </w:p>
    <w:p w14:paraId="7701414E" w14:textId="77777777" w:rsidR="00444F9A" w:rsidRDefault="00444F9A" w:rsidP="00444F9A">
      <w:pPr>
        <w:tabs>
          <w:tab w:val="left" w:pos="420"/>
          <w:tab w:val="left" w:pos="7905"/>
        </w:tabs>
        <w:ind w:left="420"/>
        <w:jc w:val="both"/>
        <w:rPr>
          <w:bCs/>
          <w:i/>
          <w:iCs/>
          <w:color w:val="2F5496" w:themeColor="accent1" w:themeShade="BF"/>
          <w:sz w:val="28"/>
          <w:szCs w:val="28"/>
        </w:rPr>
      </w:pPr>
    </w:p>
    <w:p w14:paraId="6AF78255" w14:textId="77777777" w:rsidR="00444F9A" w:rsidRDefault="00444F9A" w:rsidP="00444F9A">
      <w:pPr>
        <w:tabs>
          <w:tab w:val="left" w:pos="420"/>
          <w:tab w:val="left" w:pos="7905"/>
        </w:tabs>
        <w:ind w:left="420"/>
        <w:jc w:val="both"/>
        <w:rPr>
          <w:bCs/>
          <w:i/>
          <w:iCs/>
          <w:color w:val="2F5496" w:themeColor="accent1" w:themeShade="BF"/>
          <w:sz w:val="28"/>
          <w:szCs w:val="28"/>
        </w:rPr>
      </w:pPr>
    </w:p>
    <w:p w14:paraId="45D1AB05" w14:textId="1F5E9628" w:rsidR="00D312D8" w:rsidRPr="00E91DB9" w:rsidRDefault="00167946">
      <w:pPr>
        <w:tabs>
          <w:tab w:val="left" w:pos="7905"/>
        </w:tabs>
        <w:jc w:val="center"/>
        <w:rPr>
          <w:b/>
          <w:bCs/>
          <w:i/>
          <w:iCs/>
          <w:color w:val="2F5496" w:themeColor="accent1" w:themeShade="BF"/>
          <w:sz w:val="48"/>
          <w:szCs w:val="48"/>
          <w:lang w:val="sr-Latn-RS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  <w:r w:rsidRPr="00E91DB9">
        <w:rPr>
          <w:b/>
          <w:bCs/>
          <w:i/>
          <w:iCs/>
          <w:color w:val="2F5496" w:themeColor="accent1" w:themeShade="BF"/>
          <w:sz w:val="48"/>
          <w:szCs w:val="48"/>
          <w:lang w:val="sr-Latn-RS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lastRenderedPageBreak/>
        <w:t>4.</w:t>
      </w:r>
      <w:r w:rsidR="008148D2">
        <w:rPr>
          <w:b/>
          <w:bCs/>
          <w:i/>
          <w:iCs/>
          <w:color w:val="2F5496" w:themeColor="accent1" w:themeShade="BF"/>
          <w:sz w:val="48"/>
          <w:szCs w:val="48"/>
          <w:lang w:val="sr-Latn-RS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 xml:space="preserve"> </w:t>
      </w:r>
      <w:proofErr w:type="gramStart"/>
      <w:r w:rsidRPr="00E91DB9">
        <w:rPr>
          <w:b/>
          <w:bCs/>
          <w:i/>
          <w:iCs/>
          <w:color w:val="2F5496" w:themeColor="accent1" w:themeShade="BF"/>
          <w:sz w:val="48"/>
          <w:szCs w:val="48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>Na šta</w:t>
      </w:r>
      <w:r w:rsidRPr="00E91DB9">
        <w:rPr>
          <w:b/>
          <w:bCs/>
          <w:i/>
          <w:iCs/>
          <w:color w:val="2F5496" w:themeColor="accent1" w:themeShade="BF"/>
          <w:sz w:val="48"/>
          <w:szCs w:val="48"/>
          <w:lang w:val="sr-Latn-RS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 xml:space="preserve"> </w:t>
      </w:r>
      <w:r w:rsidRPr="00E91DB9">
        <w:rPr>
          <w:b/>
          <w:bCs/>
          <w:i/>
          <w:iCs/>
          <w:color w:val="2F5496" w:themeColor="accent1" w:themeShade="BF"/>
          <w:sz w:val="48"/>
          <w:szCs w:val="48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>se troši Vaš novac</w:t>
      </w:r>
      <w:r w:rsidRPr="00E91DB9">
        <w:rPr>
          <w:b/>
          <w:bCs/>
          <w:i/>
          <w:iCs/>
          <w:color w:val="2F5496" w:themeColor="accent1" w:themeShade="BF"/>
          <w:sz w:val="48"/>
          <w:szCs w:val="48"/>
          <w:lang w:val="sr-Latn-RS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>?</w:t>
      </w:r>
      <w:proofErr w:type="gramEnd"/>
    </w:p>
    <w:p w14:paraId="276E2267" w14:textId="77777777" w:rsidR="00D312D8" w:rsidRDefault="00D312D8">
      <w:pPr>
        <w:tabs>
          <w:tab w:val="left" w:pos="7905"/>
        </w:tabs>
        <w:jc w:val="center"/>
        <w:rPr>
          <w:bCs/>
          <w:i/>
          <w:iCs/>
          <w:color w:val="2F5496" w:themeColor="accent1" w:themeShade="BF"/>
          <w:sz w:val="10"/>
          <w:szCs w:val="10"/>
          <w:lang w:val="sr-Latn-RS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</w:rPr>
      </w:pPr>
    </w:p>
    <w:p w14:paraId="472A819D" w14:textId="77777777" w:rsidR="00D312D8" w:rsidRDefault="00D312D8">
      <w:pPr>
        <w:tabs>
          <w:tab w:val="left" w:pos="7905"/>
        </w:tabs>
        <w:jc w:val="center"/>
        <w:rPr>
          <w:bCs/>
          <w:i/>
          <w:iCs/>
          <w:color w:val="2F5496" w:themeColor="accent1" w:themeShade="BF"/>
          <w:sz w:val="10"/>
          <w:szCs w:val="10"/>
          <w:lang w:val="sr-Latn-RS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</w:rPr>
        <w:sectPr w:rsidR="00D312D8">
          <w:type w:val="continuous"/>
          <w:pgSz w:w="12240" w:h="15840"/>
          <w:pgMar w:top="1440" w:right="1440" w:bottom="1440" w:left="1440" w:header="720" w:footer="288" w:gutter="0"/>
          <w:cols w:space="720"/>
          <w:docGrid w:linePitch="360"/>
        </w:sectPr>
      </w:pPr>
    </w:p>
    <w:p w14:paraId="44BB46B7" w14:textId="77777777" w:rsidR="00D312D8" w:rsidRDefault="00D312D8">
      <w:pPr>
        <w:tabs>
          <w:tab w:val="left" w:pos="7905"/>
        </w:tabs>
        <w:jc w:val="both"/>
        <w:rPr>
          <w:sz w:val="10"/>
          <w:szCs w:val="10"/>
        </w:rPr>
      </w:pPr>
    </w:p>
    <w:p w14:paraId="5F94BCC9" w14:textId="77777777" w:rsidR="00D312D8" w:rsidRDefault="00167946">
      <w:pPr>
        <w:tabs>
          <w:tab w:val="left" w:pos="7905"/>
        </w:tabs>
        <w:jc w:val="both"/>
      </w:pPr>
      <w:r>
        <w:object w:dxaOrig="1205" w:dyaOrig="1147" w14:anchorId="0DB15A88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7.6pt;height:57.6pt" o:ole="">
            <v:imagedata r:id="rId28" o:title=""/>
          </v:shape>
          <o:OLEObject Type="Embed" ProgID="PBrush" ShapeID="_x0000_i1025" DrawAspect="Content" ObjectID="_1804571465" r:id="rId29"/>
        </w:object>
      </w:r>
    </w:p>
    <w:p w14:paraId="681B50D8" w14:textId="77777777" w:rsidR="00D312D8" w:rsidRDefault="00D312D8">
      <w:pPr>
        <w:tabs>
          <w:tab w:val="left" w:pos="7905"/>
        </w:tabs>
        <w:jc w:val="both"/>
        <w:rPr>
          <w:sz w:val="10"/>
          <w:szCs w:val="10"/>
        </w:rPr>
      </w:pPr>
    </w:p>
    <w:p w14:paraId="4D3A381D" w14:textId="77777777" w:rsidR="00D312D8" w:rsidRDefault="00167946">
      <w:pPr>
        <w:tabs>
          <w:tab w:val="left" w:pos="7905"/>
        </w:tabs>
        <w:jc w:val="both"/>
      </w:pPr>
      <w:r>
        <w:object w:dxaOrig="1195" w:dyaOrig="1145" w14:anchorId="67EADE55">
          <v:shape id="_x0000_i1026" type="#_x0000_t75" style="width:57.6pt;height:57.6pt" o:ole="">
            <v:imagedata r:id="rId30" o:title=""/>
          </v:shape>
          <o:OLEObject Type="Embed" ProgID="PBrush" ShapeID="_x0000_i1026" DrawAspect="Content" ObjectID="_1804571466" r:id="rId31"/>
        </w:object>
      </w:r>
    </w:p>
    <w:p w14:paraId="4D87946A" w14:textId="77777777" w:rsidR="00D312D8" w:rsidRDefault="00D312D8">
      <w:pPr>
        <w:tabs>
          <w:tab w:val="left" w:pos="7905"/>
        </w:tabs>
        <w:jc w:val="both"/>
        <w:rPr>
          <w:sz w:val="10"/>
          <w:szCs w:val="10"/>
        </w:rPr>
      </w:pPr>
    </w:p>
    <w:p w14:paraId="65558537" w14:textId="77777777" w:rsidR="00D312D8" w:rsidRDefault="00D312D8">
      <w:pPr>
        <w:tabs>
          <w:tab w:val="left" w:pos="7905"/>
        </w:tabs>
        <w:jc w:val="both"/>
        <w:rPr>
          <w:sz w:val="10"/>
          <w:szCs w:val="10"/>
        </w:rPr>
      </w:pPr>
    </w:p>
    <w:p w14:paraId="04FFEAA6" w14:textId="77777777" w:rsidR="00D312D8" w:rsidRDefault="00167946">
      <w:pPr>
        <w:tabs>
          <w:tab w:val="left" w:pos="7905"/>
        </w:tabs>
        <w:jc w:val="both"/>
      </w:pPr>
      <w:r>
        <w:object w:dxaOrig="1205" w:dyaOrig="1142" w14:anchorId="3860554C">
          <v:shape id="_x0000_i1027" type="#_x0000_t75" style="width:57.6pt;height:57.6pt" o:ole="">
            <v:imagedata r:id="rId32" o:title=""/>
          </v:shape>
          <o:OLEObject Type="Embed" ProgID="PBrush" ShapeID="_x0000_i1027" DrawAspect="Content" ObjectID="_1804571467" r:id="rId33"/>
        </w:object>
      </w:r>
    </w:p>
    <w:p w14:paraId="68D9A284" w14:textId="77777777" w:rsidR="00D312D8" w:rsidRDefault="00D312D8">
      <w:pPr>
        <w:tabs>
          <w:tab w:val="left" w:pos="7905"/>
        </w:tabs>
        <w:jc w:val="both"/>
        <w:rPr>
          <w:sz w:val="10"/>
          <w:szCs w:val="10"/>
        </w:rPr>
      </w:pPr>
    </w:p>
    <w:p w14:paraId="003C9559" w14:textId="77777777" w:rsidR="00D312D8" w:rsidRDefault="00D312D8">
      <w:pPr>
        <w:tabs>
          <w:tab w:val="left" w:pos="7905"/>
        </w:tabs>
        <w:jc w:val="both"/>
        <w:rPr>
          <w:sz w:val="10"/>
          <w:szCs w:val="10"/>
        </w:rPr>
      </w:pPr>
    </w:p>
    <w:p w14:paraId="2F3A2052" w14:textId="77777777" w:rsidR="00D312D8" w:rsidRDefault="00D312D8">
      <w:pPr>
        <w:tabs>
          <w:tab w:val="left" w:pos="7905"/>
        </w:tabs>
        <w:jc w:val="both"/>
        <w:rPr>
          <w:sz w:val="10"/>
          <w:szCs w:val="10"/>
        </w:rPr>
      </w:pPr>
    </w:p>
    <w:p w14:paraId="63F6AAFA" w14:textId="77777777" w:rsidR="00D312D8" w:rsidRDefault="00167946">
      <w:pPr>
        <w:tabs>
          <w:tab w:val="left" w:pos="7905"/>
        </w:tabs>
        <w:jc w:val="both"/>
      </w:pPr>
      <w:r>
        <w:object w:dxaOrig="1205" w:dyaOrig="1143" w14:anchorId="62B50618">
          <v:shape id="_x0000_i1028" type="#_x0000_t75" style="width:57.6pt;height:57.6pt" o:ole="">
            <v:imagedata r:id="rId34" o:title=""/>
          </v:shape>
          <o:OLEObject Type="Embed" ProgID="PBrush" ShapeID="_x0000_i1028" DrawAspect="Content" ObjectID="_1804571468" r:id="rId35"/>
        </w:object>
      </w:r>
    </w:p>
    <w:p w14:paraId="090A2219" w14:textId="77777777" w:rsidR="00D312D8" w:rsidRDefault="00D312D8">
      <w:pPr>
        <w:tabs>
          <w:tab w:val="left" w:pos="7905"/>
        </w:tabs>
        <w:jc w:val="center"/>
      </w:pPr>
    </w:p>
    <w:p w14:paraId="64CAD46C" w14:textId="77777777" w:rsidR="00D312D8" w:rsidRDefault="00167946">
      <w:pPr>
        <w:tabs>
          <w:tab w:val="left" w:pos="7905"/>
        </w:tabs>
        <w:jc w:val="both"/>
        <w:rPr>
          <w:bCs/>
          <w:i/>
          <w:iCs/>
          <w:color w:val="2F5496" w:themeColor="accent1" w:themeShade="BF"/>
          <w:sz w:val="48"/>
          <w:szCs w:val="4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</w:rPr>
      </w:pPr>
      <w:r>
        <w:object w:dxaOrig="1205" w:dyaOrig="1145" w14:anchorId="55B7BD7B">
          <v:shape id="_x0000_i1029" type="#_x0000_t75" style="width:57.6pt;height:57.6pt" o:ole="">
            <v:imagedata r:id="rId36" o:title=""/>
          </v:shape>
          <o:OLEObject Type="Embed" ProgID="PBrush" ShapeID="_x0000_i1029" DrawAspect="Content" ObjectID="_1804571469" r:id="rId37"/>
        </w:object>
      </w:r>
    </w:p>
    <w:p w14:paraId="7B8B2E2F" w14:textId="77777777" w:rsidR="00D312D8" w:rsidRPr="003C1A98" w:rsidRDefault="00167946">
      <w:pPr>
        <w:tabs>
          <w:tab w:val="left" w:pos="7905"/>
        </w:tabs>
        <w:jc w:val="center"/>
        <w:rPr>
          <w:b/>
          <w:i/>
          <w:iCs/>
          <w:color w:val="2F5496" w:themeColor="accent1" w:themeShade="BF"/>
          <w:sz w:val="20"/>
          <w:szCs w:val="20"/>
        </w:rPr>
      </w:pPr>
      <w:r w:rsidRPr="003C1A98">
        <w:rPr>
          <w:b/>
          <w:i/>
          <w:iCs/>
          <w:color w:val="2F5496" w:themeColor="accent1" w:themeShade="BF"/>
          <w:sz w:val="20"/>
          <w:szCs w:val="20"/>
        </w:rPr>
        <w:lastRenderedPageBreak/>
        <w:t>Rashodi</w:t>
      </w:r>
      <w:r w:rsidRPr="003C1A98">
        <w:rPr>
          <w:b/>
          <w:i/>
          <w:iCs/>
          <w:color w:val="2F5496" w:themeColor="accent1" w:themeShade="BF"/>
          <w:sz w:val="20"/>
          <w:szCs w:val="20"/>
          <w:lang w:val="sr-Latn-RS"/>
        </w:rPr>
        <w:t xml:space="preserve"> </w:t>
      </w:r>
      <w:r w:rsidRPr="003C1A98">
        <w:rPr>
          <w:b/>
          <w:i/>
          <w:iCs/>
          <w:color w:val="2F5496" w:themeColor="accent1" w:themeShade="BF"/>
          <w:sz w:val="20"/>
          <w:szCs w:val="20"/>
        </w:rPr>
        <w:t>za zaposlene</w:t>
      </w:r>
    </w:p>
    <w:p w14:paraId="2577CA92" w14:textId="77777777" w:rsidR="00D312D8" w:rsidRPr="003C1A98" w:rsidRDefault="00167946">
      <w:pPr>
        <w:tabs>
          <w:tab w:val="left" w:pos="7905"/>
        </w:tabs>
        <w:jc w:val="both"/>
        <w:rPr>
          <w:bCs/>
          <w:i/>
          <w:iCs/>
          <w:color w:val="2F5496" w:themeColor="accent1" w:themeShade="BF"/>
          <w:sz w:val="2"/>
          <w:szCs w:val="2"/>
        </w:rPr>
      </w:pPr>
      <w:r w:rsidRPr="003C1A98">
        <w:rPr>
          <w:b/>
          <w:i/>
          <w:iCs/>
          <w:color w:val="2F5496" w:themeColor="accent1" w:themeShade="BF"/>
          <w:sz w:val="20"/>
          <w:szCs w:val="20"/>
        </w:rPr>
        <w:t xml:space="preserve"> </w:t>
      </w:r>
      <w:proofErr w:type="gramStart"/>
      <w:r w:rsidRPr="003C1A98">
        <w:rPr>
          <w:bCs/>
          <w:i/>
          <w:iCs/>
          <w:color w:val="2F5496" w:themeColor="accent1" w:themeShade="BF"/>
          <w:sz w:val="20"/>
          <w:szCs w:val="20"/>
        </w:rPr>
        <w:t>predstavljaju</w:t>
      </w:r>
      <w:proofErr w:type="gramEnd"/>
      <w:r w:rsidRPr="003C1A98">
        <w:rPr>
          <w:bCs/>
          <w:i/>
          <w:iCs/>
          <w:color w:val="2F5496" w:themeColor="accent1" w:themeShade="BF"/>
          <w:sz w:val="20"/>
          <w:szCs w:val="20"/>
          <w:lang w:val="sr-Latn-RS"/>
        </w:rPr>
        <w:t xml:space="preserve"> </w:t>
      </w:r>
      <w:r w:rsidRPr="003C1A98">
        <w:rPr>
          <w:bCs/>
          <w:i/>
          <w:iCs/>
          <w:color w:val="2F5496" w:themeColor="accent1" w:themeShade="BF"/>
          <w:sz w:val="20"/>
          <w:szCs w:val="20"/>
        </w:rPr>
        <w:t>sve troškove za</w:t>
      </w:r>
      <w:r w:rsidRPr="003C1A98">
        <w:rPr>
          <w:bCs/>
          <w:i/>
          <w:iCs/>
          <w:color w:val="2F5496" w:themeColor="accent1" w:themeShade="BF"/>
          <w:sz w:val="20"/>
          <w:szCs w:val="20"/>
          <w:lang w:val="sr-Latn-RS"/>
        </w:rPr>
        <w:t xml:space="preserve"> </w:t>
      </w:r>
      <w:r w:rsidRPr="003C1A98">
        <w:rPr>
          <w:bCs/>
          <w:i/>
          <w:iCs/>
          <w:color w:val="2F5496" w:themeColor="accent1" w:themeShade="BF"/>
          <w:sz w:val="20"/>
          <w:szCs w:val="20"/>
        </w:rPr>
        <w:t>zaposlene, kako u upravi tako i kod budžetskih</w:t>
      </w:r>
      <w:r w:rsidRPr="003C1A98">
        <w:rPr>
          <w:bCs/>
          <w:i/>
          <w:iCs/>
          <w:color w:val="2F5496" w:themeColor="accent1" w:themeShade="BF"/>
          <w:sz w:val="20"/>
          <w:szCs w:val="20"/>
          <w:lang w:val="sr-Latn-RS"/>
        </w:rPr>
        <w:t xml:space="preserve">        </w:t>
      </w:r>
      <w:r w:rsidRPr="003C1A98">
        <w:rPr>
          <w:bCs/>
          <w:i/>
          <w:iCs/>
          <w:color w:val="2F5496" w:themeColor="accent1" w:themeShade="BF"/>
          <w:sz w:val="20"/>
          <w:szCs w:val="20"/>
        </w:rPr>
        <w:t xml:space="preserve"> korisnika.</w:t>
      </w:r>
    </w:p>
    <w:p w14:paraId="7FA30280" w14:textId="77777777" w:rsidR="00D312D8" w:rsidRPr="003C1A98" w:rsidRDefault="00D312D8">
      <w:pPr>
        <w:tabs>
          <w:tab w:val="left" w:pos="7905"/>
        </w:tabs>
        <w:jc w:val="both"/>
        <w:rPr>
          <w:bCs/>
          <w:i/>
          <w:iCs/>
          <w:color w:val="2F5496" w:themeColor="accent1" w:themeShade="BF"/>
          <w:sz w:val="2"/>
          <w:szCs w:val="2"/>
        </w:rPr>
      </w:pPr>
    </w:p>
    <w:p w14:paraId="2BA3E2EF" w14:textId="77777777" w:rsidR="00D312D8" w:rsidRPr="003C1A98" w:rsidRDefault="00167946">
      <w:pPr>
        <w:tabs>
          <w:tab w:val="left" w:pos="7905"/>
        </w:tabs>
        <w:jc w:val="center"/>
        <w:rPr>
          <w:b/>
          <w:i/>
          <w:iCs/>
          <w:color w:val="2F5496" w:themeColor="accent1" w:themeShade="BF"/>
          <w:sz w:val="20"/>
          <w:szCs w:val="20"/>
        </w:rPr>
      </w:pPr>
      <w:r w:rsidRPr="003C1A98">
        <w:rPr>
          <w:b/>
          <w:i/>
          <w:iCs/>
          <w:color w:val="2F5496" w:themeColor="accent1" w:themeShade="BF"/>
          <w:sz w:val="20"/>
          <w:szCs w:val="20"/>
        </w:rPr>
        <w:t>Korišćenje roba i usluga</w:t>
      </w:r>
    </w:p>
    <w:p w14:paraId="4945BD2C" w14:textId="77777777" w:rsidR="00D312D8" w:rsidRPr="003C1A98" w:rsidRDefault="00167946">
      <w:pPr>
        <w:tabs>
          <w:tab w:val="left" w:pos="7905"/>
        </w:tabs>
        <w:jc w:val="both"/>
        <w:rPr>
          <w:bCs/>
          <w:i/>
          <w:iCs/>
          <w:color w:val="2F5496" w:themeColor="accent1" w:themeShade="BF"/>
          <w:sz w:val="20"/>
          <w:szCs w:val="20"/>
        </w:rPr>
      </w:pPr>
      <w:proofErr w:type="gramStart"/>
      <w:r w:rsidRPr="003C1A98">
        <w:rPr>
          <w:bCs/>
          <w:i/>
          <w:iCs/>
          <w:color w:val="2F5496" w:themeColor="accent1" w:themeShade="BF"/>
          <w:sz w:val="20"/>
          <w:szCs w:val="20"/>
        </w:rPr>
        <w:t>obuhvata</w:t>
      </w:r>
      <w:proofErr w:type="gramEnd"/>
      <w:r w:rsidRPr="003C1A98">
        <w:rPr>
          <w:bCs/>
          <w:i/>
          <w:iCs/>
          <w:color w:val="2F5496" w:themeColor="accent1" w:themeShade="BF"/>
          <w:sz w:val="20"/>
          <w:szCs w:val="20"/>
        </w:rPr>
        <w:t xml:space="preserve"> stalne troškove, putne troškove, usluge po ugovoru, specijalizovane usluge, troškove materijala i tekuće popravke i održavanje.</w:t>
      </w:r>
    </w:p>
    <w:p w14:paraId="13770C5E" w14:textId="77777777" w:rsidR="00D312D8" w:rsidRDefault="00D312D8">
      <w:pPr>
        <w:tabs>
          <w:tab w:val="left" w:pos="7905"/>
        </w:tabs>
        <w:jc w:val="both"/>
        <w:rPr>
          <w:bCs/>
          <w:i/>
          <w:iCs/>
          <w:color w:val="2F5496" w:themeColor="accent1" w:themeShade="BF"/>
          <w:sz w:val="2"/>
          <w:szCs w:val="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</w:rPr>
      </w:pPr>
    </w:p>
    <w:p w14:paraId="59221B48" w14:textId="77777777" w:rsidR="00D312D8" w:rsidRPr="003C1A98" w:rsidRDefault="00167946">
      <w:pPr>
        <w:tabs>
          <w:tab w:val="left" w:pos="7905"/>
        </w:tabs>
        <w:jc w:val="center"/>
        <w:rPr>
          <w:bCs/>
          <w:i/>
          <w:iCs/>
          <w:color w:val="2F5496" w:themeColor="accent1" w:themeShade="BF"/>
          <w:sz w:val="20"/>
          <w:szCs w:val="20"/>
        </w:rPr>
      </w:pPr>
      <w:r w:rsidRPr="003C1A98">
        <w:rPr>
          <w:b/>
          <w:i/>
          <w:iCs/>
          <w:color w:val="2F5496" w:themeColor="accent1" w:themeShade="BF"/>
          <w:sz w:val="20"/>
          <w:szCs w:val="20"/>
        </w:rPr>
        <w:t>Donacije, dotacije i transferi</w:t>
      </w:r>
    </w:p>
    <w:p w14:paraId="0C7D8EA6" w14:textId="77777777" w:rsidR="00D312D8" w:rsidRPr="003C1A98" w:rsidRDefault="00167946">
      <w:pPr>
        <w:tabs>
          <w:tab w:val="left" w:pos="7905"/>
        </w:tabs>
        <w:jc w:val="both"/>
        <w:rPr>
          <w:bCs/>
          <w:i/>
          <w:iCs/>
          <w:color w:val="2F5496" w:themeColor="accent1" w:themeShade="BF"/>
          <w:sz w:val="20"/>
          <w:szCs w:val="20"/>
        </w:rPr>
      </w:pPr>
      <w:proofErr w:type="gramStart"/>
      <w:r w:rsidRPr="003C1A98">
        <w:rPr>
          <w:bCs/>
          <w:i/>
          <w:iCs/>
          <w:color w:val="2F5496" w:themeColor="accent1" w:themeShade="BF"/>
          <w:sz w:val="20"/>
          <w:szCs w:val="20"/>
        </w:rPr>
        <w:t>su</w:t>
      </w:r>
      <w:proofErr w:type="gramEnd"/>
      <w:r w:rsidRPr="003C1A98">
        <w:rPr>
          <w:bCs/>
          <w:i/>
          <w:iCs/>
          <w:color w:val="2F5496" w:themeColor="accent1" w:themeShade="BF"/>
          <w:sz w:val="20"/>
          <w:szCs w:val="20"/>
        </w:rPr>
        <w:t xml:space="preserve"> troškovi koje grad Zrenjanin ima za isplatu dotacija i transfera ostalim nivoima vlasti, u najvećoj meri vrši se transfer prema školama.</w:t>
      </w:r>
    </w:p>
    <w:p w14:paraId="47D62296" w14:textId="77777777" w:rsidR="00D312D8" w:rsidRDefault="00D312D8">
      <w:pPr>
        <w:tabs>
          <w:tab w:val="left" w:pos="7905"/>
        </w:tabs>
        <w:jc w:val="both"/>
        <w:rPr>
          <w:b/>
          <w:i/>
          <w:iCs/>
          <w:color w:val="2F5496" w:themeColor="accent1" w:themeShade="BF"/>
          <w:sz w:val="2"/>
          <w:szCs w:val="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</w:rPr>
      </w:pPr>
    </w:p>
    <w:p w14:paraId="7CF9BBBD" w14:textId="77777777" w:rsidR="00D312D8" w:rsidRDefault="00D312D8">
      <w:pPr>
        <w:tabs>
          <w:tab w:val="left" w:pos="7905"/>
        </w:tabs>
        <w:jc w:val="both"/>
        <w:rPr>
          <w:b/>
          <w:i/>
          <w:iCs/>
          <w:color w:val="2F5496" w:themeColor="accent1" w:themeShade="BF"/>
          <w:sz w:val="2"/>
          <w:szCs w:val="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</w:rPr>
      </w:pPr>
    </w:p>
    <w:p w14:paraId="13A44D68" w14:textId="77777777" w:rsidR="00D312D8" w:rsidRPr="003C1A98" w:rsidRDefault="00167946">
      <w:pPr>
        <w:tabs>
          <w:tab w:val="left" w:pos="7905"/>
        </w:tabs>
        <w:jc w:val="center"/>
        <w:rPr>
          <w:b/>
          <w:i/>
          <w:iCs/>
          <w:color w:val="2F5496" w:themeColor="accent1" w:themeShade="BF"/>
          <w:sz w:val="20"/>
          <w:szCs w:val="20"/>
        </w:rPr>
      </w:pPr>
      <w:r w:rsidRPr="003C1A98">
        <w:rPr>
          <w:b/>
          <w:i/>
          <w:iCs/>
          <w:color w:val="2F5496" w:themeColor="accent1" w:themeShade="BF"/>
          <w:sz w:val="20"/>
          <w:szCs w:val="20"/>
        </w:rPr>
        <w:t>Ostali rashodi</w:t>
      </w:r>
    </w:p>
    <w:p w14:paraId="213A391E" w14:textId="77777777" w:rsidR="00D312D8" w:rsidRPr="003C1A98" w:rsidRDefault="00167946">
      <w:pPr>
        <w:tabs>
          <w:tab w:val="left" w:pos="7905"/>
        </w:tabs>
        <w:jc w:val="both"/>
        <w:rPr>
          <w:bCs/>
          <w:i/>
          <w:iCs/>
          <w:color w:val="2F5496" w:themeColor="accent1" w:themeShade="BF"/>
          <w:sz w:val="20"/>
          <w:szCs w:val="20"/>
        </w:rPr>
      </w:pPr>
      <w:proofErr w:type="gramStart"/>
      <w:r w:rsidRPr="003C1A98">
        <w:rPr>
          <w:bCs/>
          <w:i/>
          <w:iCs/>
          <w:color w:val="2F5496" w:themeColor="accent1" w:themeShade="BF"/>
          <w:sz w:val="20"/>
          <w:szCs w:val="20"/>
        </w:rPr>
        <w:t>obuhvataju</w:t>
      </w:r>
      <w:proofErr w:type="gramEnd"/>
      <w:r w:rsidRPr="003C1A98">
        <w:rPr>
          <w:bCs/>
          <w:i/>
          <w:iCs/>
          <w:color w:val="2F5496" w:themeColor="accent1" w:themeShade="BF"/>
          <w:sz w:val="20"/>
          <w:szCs w:val="20"/>
        </w:rPr>
        <w:t xml:space="preserve"> dotacij</w:t>
      </w:r>
      <w:r w:rsidRPr="003C1A98">
        <w:rPr>
          <w:bCs/>
          <w:i/>
          <w:iCs/>
          <w:color w:val="2F5496" w:themeColor="accent1" w:themeShade="BF"/>
          <w:sz w:val="20"/>
          <w:szCs w:val="20"/>
          <w:lang w:val="sr-Latn-RS"/>
        </w:rPr>
        <w:t xml:space="preserve"> </w:t>
      </w:r>
      <w:r w:rsidRPr="003C1A98">
        <w:rPr>
          <w:bCs/>
          <w:i/>
          <w:iCs/>
          <w:color w:val="2F5496" w:themeColor="accent1" w:themeShade="BF"/>
          <w:sz w:val="20"/>
          <w:szCs w:val="20"/>
        </w:rPr>
        <w:t>nevladinim organizacijama, poreze, takse, novčane kazne</w:t>
      </w:r>
      <w:r w:rsidRPr="003C1A98">
        <w:rPr>
          <w:bCs/>
          <w:i/>
          <w:iCs/>
          <w:color w:val="2F5496" w:themeColor="accent1" w:themeShade="BF"/>
          <w:sz w:val="20"/>
          <w:szCs w:val="20"/>
          <w:lang w:val="sr-Latn-RS"/>
        </w:rPr>
        <w:t xml:space="preserve">      </w:t>
      </w:r>
      <w:r w:rsidRPr="003C1A98">
        <w:rPr>
          <w:bCs/>
          <w:i/>
          <w:iCs/>
          <w:color w:val="2F5496" w:themeColor="accent1" w:themeShade="BF"/>
          <w:sz w:val="20"/>
          <w:szCs w:val="20"/>
        </w:rPr>
        <w:t xml:space="preserve"> i</w:t>
      </w:r>
      <w:r w:rsidRPr="003C1A98">
        <w:rPr>
          <w:bCs/>
          <w:i/>
          <w:iCs/>
          <w:color w:val="2F5496" w:themeColor="accent1" w:themeShade="BF"/>
          <w:sz w:val="20"/>
          <w:szCs w:val="20"/>
          <w:lang w:val="sr-Latn-RS"/>
        </w:rPr>
        <w:t xml:space="preserve">         </w:t>
      </w:r>
      <w:r w:rsidRPr="003C1A98">
        <w:rPr>
          <w:bCs/>
          <w:i/>
          <w:iCs/>
          <w:color w:val="2F5496" w:themeColor="accent1" w:themeShade="BF"/>
          <w:sz w:val="20"/>
          <w:szCs w:val="20"/>
        </w:rPr>
        <w:t xml:space="preserve"> penale.</w:t>
      </w:r>
    </w:p>
    <w:p w14:paraId="51ADFF6D" w14:textId="77777777" w:rsidR="00D312D8" w:rsidRDefault="00D312D8">
      <w:pPr>
        <w:tabs>
          <w:tab w:val="left" w:pos="7905"/>
        </w:tabs>
        <w:jc w:val="both"/>
        <w:rPr>
          <w:bCs/>
          <w:i/>
          <w:iCs/>
          <w:color w:val="2F5496" w:themeColor="accent1" w:themeShade="BF"/>
          <w:sz w:val="10"/>
          <w:szCs w:val="1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</w:rPr>
      </w:pPr>
    </w:p>
    <w:p w14:paraId="11FF4CBF" w14:textId="77777777" w:rsidR="0071083A" w:rsidRDefault="0071083A">
      <w:pPr>
        <w:tabs>
          <w:tab w:val="left" w:pos="7905"/>
        </w:tabs>
        <w:jc w:val="center"/>
        <w:rPr>
          <w:b/>
          <w:i/>
          <w:iCs/>
          <w:color w:val="2F5496" w:themeColor="accent1" w:themeShade="BF"/>
          <w:sz w:val="20"/>
          <w:szCs w:val="20"/>
          <w:lang w:val="sr-Latn-RS"/>
        </w:rPr>
      </w:pPr>
    </w:p>
    <w:p w14:paraId="1B2CD609" w14:textId="069B61B0" w:rsidR="00D312D8" w:rsidRPr="003C1A98" w:rsidRDefault="00167946">
      <w:pPr>
        <w:tabs>
          <w:tab w:val="left" w:pos="7905"/>
        </w:tabs>
        <w:jc w:val="center"/>
        <w:rPr>
          <w:b/>
          <w:i/>
          <w:iCs/>
          <w:color w:val="2F5496" w:themeColor="accent1" w:themeShade="BF"/>
          <w:sz w:val="20"/>
          <w:szCs w:val="20"/>
          <w:lang w:val="sr-Latn-RS"/>
        </w:rPr>
      </w:pPr>
      <w:r w:rsidRPr="003C1A98">
        <w:rPr>
          <w:b/>
          <w:i/>
          <w:iCs/>
          <w:color w:val="2F5496" w:themeColor="accent1" w:themeShade="BF"/>
          <w:sz w:val="20"/>
          <w:szCs w:val="20"/>
          <w:lang w:val="sr-Latn-RS"/>
        </w:rPr>
        <w:t>Otplata kamata i glavnice</w:t>
      </w:r>
    </w:p>
    <w:p w14:paraId="221BDE27" w14:textId="77777777" w:rsidR="00D312D8" w:rsidRPr="003C1A98" w:rsidRDefault="00167946">
      <w:pPr>
        <w:tabs>
          <w:tab w:val="left" w:pos="7905"/>
        </w:tabs>
        <w:jc w:val="both"/>
        <w:rPr>
          <w:bCs/>
          <w:i/>
          <w:iCs/>
          <w:color w:val="2F5496" w:themeColor="accent1" w:themeShade="BF"/>
          <w:sz w:val="20"/>
          <w:szCs w:val="20"/>
          <w:lang w:val="sr-Latn-RS"/>
        </w:rPr>
      </w:pPr>
      <w:r w:rsidRPr="003C1A98">
        <w:rPr>
          <w:bCs/>
          <w:i/>
          <w:iCs/>
          <w:color w:val="2F5496" w:themeColor="accent1" w:themeShade="BF"/>
          <w:sz w:val="20"/>
          <w:szCs w:val="20"/>
          <w:lang w:val="sr-Latn-RS"/>
        </w:rPr>
        <w:t>obuhvata troškove otplate uzetih kredita iz ranijih godina.</w:t>
      </w:r>
    </w:p>
    <w:p w14:paraId="22265191" w14:textId="77777777" w:rsidR="00D312D8" w:rsidRDefault="00D312D8">
      <w:pPr>
        <w:tabs>
          <w:tab w:val="left" w:pos="7905"/>
        </w:tabs>
        <w:jc w:val="both"/>
        <w:rPr>
          <w:bCs/>
          <w:i/>
          <w:iCs/>
          <w:color w:val="2F5496" w:themeColor="accent1" w:themeShade="BF"/>
          <w:sz w:val="20"/>
          <w:szCs w:val="20"/>
          <w:lang w:val="sr-Latn-RS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</w:rPr>
      </w:pPr>
    </w:p>
    <w:p w14:paraId="7BB19233" w14:textId="1448FA42" w:rsidR="00D312D8" w:rsidRDefault="00D312D8">
      <w:pPr>
        <w:tabs>
          <w:tab w:val="left" w:pos="7905"/>
        </w:tabs>
        <w:jc w:val="both"/>
        <w:rPr>
          <w:bCs/>
          <w:i/>
          <w:iCs/>
          <w:color w:val="2F5496" w:themeColor="accent1" w:themeShade="BF"/>
          <w:sz w:val="10"/>
          <w:szCs w:val="10"/>
          <w:lang w:val="sr-Latn-RS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</w:rPr>
      </w:pPr>
    </w:p>
    <w:p w14:paraId="4EB56C39" w14:textId="77777777" w:rsidR="003C1A98" w:rsidRDefault="003C1A98">
      <w:pPr>
        <w:tabs>
          <w:tab w:val="left" w:pos="7905"/>
        </w:tabs>
        <w:jc w:val="both"/>
        <w:rPr>
          <w:bCs/>
          <w:i/>
          <w:iCs/>
          <w:color w:val="2F5496" w:themeColor="accent1" w:themeShade="BF"/>
          <w:sz w:val="10"/>
          <w:szCs w:val="10"/>
          <w:lang w:val="sr-Latn-RS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</w:rPr>
      </w:pPr>
    </w:p>
    <w:p w14:paraId="66429C98" w14:textId="77777777" w:rsidR="00D312D8" w:rsidRDefault="00167946">
      <w:pPr>
        <w:tabs>
          <w:tab w:val="left" w:pos="7905"/>
        </w:tabs>
        <w:jc w:val="both"/>
      </w:pPr>
      <w:r>
        <w:object w:dxaOrig="1200" w:dyaOrig="1147" w14:anchorId="04ECEDB5">
          <v:shape id="_x0000_i1030" type="#_x0000_t75" style="width:57.6pt;height:57.6pt" o:ole="">
            <v:imagedata r:id="rId38" o:title=""/>
          </v:shape>
          <o:OLEObject Type="Embed" ProgID="PBrush" ShapeID="_x0000_i1030" DrawAspect="Content" ObjectID="_1804571470" r:id="rId39"/>
        </w:object>
      </w:r>
    </w:p>
    <w:p w14:paraId="247E6CFB" w14:textId="77777777" w:rsidR="00D312D8" w:rsidRDefault="00D312D8">
      <w:pPr>
        <w:tabs>
          <w:tab w:val="left" w:pos="7905"/>
        </w:tabs>
        <w:jc w:val="both"/>
        <w:rPr>
          <w:sz w:val="10"/>
          <w:szCs w:val="10"/>
        </w:rPr>
      </w:pPr>
    </w:p>
    <w:p w14:paraId="21279308" w14:textId="77777777" w:rsidR="00D312D8" w:rsidRDefault="00D312D8">
      <w:pPr>
        <w:tabs>
          <w:tab w:val="left" w:pos="7905"/>
        </w:tabs>
        <w:jc w:val="both"/>
        <w:rPr>
          <w:sz w:val="10"/>
          <w:szCs w:val="10"/>
        </w:rPr>
      </w:pPr>
    </w:p>
    <w:p w14:paraId="06405614" w14:textId="77777777" w:rsidR="00D312D8" w:rsidRDefault="00D312D8">
      <w:pPr>
        <w:tabs>
          <w:tab w:val="left" w:pos="7905"/>
        </w:tabs>
        <w:jc w:val="both"/>
        <w:rPr>
          <w:sz w:val="10"/>
          <w:szCs w:val="10"/>
        </w:rPr>
      </w:pPr>
    </w:p>
    <w:p w14:paraId="5578A423" w14:textId="77777777" w:rsidR="00D312D8" w:rsidRDefault="00D312D8">
      <w:pPr>
        <w:tabs>
          <w:tab w:val="left" w:pos="7905"/>
        </w:tabs>
        <w:jc w:val="both"/>
        <w:rPr>
          <w:sz w:val="10"/>
          <w:szCs w:val="10"/>
        </w:rPr>
      </w:pPr>
    </w:p>
    <w:p w14:paraId="21D2F6E5" w14:textId="77777777" w:rsidR="00D312D8" w:rsidRDefault="00167946">
      <w:pPr>
        <w:tabs>
          <w:tab w:val="left" w:pos="7905"/>
        </w:tabs>
        <w:jc w:val="both"/>
      </w:pPr>
      <w:r>
        <w:object w:dxaOrig="1197" w:dyaOrig="1145" w14:anchorId="1067D9F3">
          <v:shape id="_x0000_i1031" type="#_x0000_t75" style="width:57.6pt;height:57.6pt" o:ole="">
            <v:imagedata r:id="rId40" o:title=""/>
          </v:shape>
          <o:OLEObject Type="Embed" ProgID="PBrush" ShapeID="_x0000_i1031" DrawAspect="Content" ObjectID="_1804571471" r:id="rId41"/>
        </w:object>
      </w:r>
    </w:p>
    <w:p w14:paraId="35568283" w14:textId="77777777" w:rsidR="00D312D8" w:rsidRDefault="00D312D8">
      <w:pPr>
        <w:tabs>
          <w:tab w:val="left" w:pos="7905"/>
        </w:tabs>
        <w:jc w:val="both"/>
        <w:rPr>
          <w:sz w:val="2"/>
          <w:szCs w:val="2"/>
        </w:rPr>
      </w:pPr>
    </w:p>
    <w:p w14:paraId="52D9B4D4" w14:textId="77777777" w:rsidR="00D312D8" w:rsidRDefault="00D312D8">
      <w:pPr>
        <w:tabs>
          <w:tab w:val="left" w:pos="7905"/>
        </w:tabs>
        <w:jc w:val="both"/>
        <w:rPr>
          <w:sz w:val="10"/>
          <w:szCs w:val="10"/>
        </w:rPr>
      </w:pPr>
    </w:p>
    <w:p w14:paraId="04FB0FAC" w14:textId="77777777" w:rsidR="00D312D8" w:rsidRDefault="00D312D8">
      <w:pPr>
        <w:tabs>
          <w:tab w:val="left" w:pos="7905"/>
        </w:tabs>
        <w:jc w:val="both"/>
        <w:rPr>
          <w:sz w:val="10"/>
          <w:szCs w:val="10"/>
        </w:rPr>
      </w:pPr>
    </w:p>
    <w:p w14:paraId="21733521" w14:textId="77777777" w:rsidR="00D312D8" w:rsidRDefault="00167946">
      <w:pPr>
        <w:tabs>
          <w:tab w:val="left" w:pos="7905"/>
        </w:tabs>
        <w:jc w:val="both"/>
        <w:rPr>
          <w:sz w:val="10"/>
          <w:szCs w:val="10"/>
        </w:rPr>
      </w:pPr>
      <w:r>
        <w:object w:dxaOrig="1197" w:dyaOrig="1143" w14:anchorId="7B2104A8">
          <v:shape id="_x0000_i1032" type="#_x0000_t75" style="width:57.6pt;height:57.6pt" o:ole="">
            <v:imagedata r:id="rId42" o:title=""/>
          </v:shape>
          <o:OLEObject Type="Embed" ProgID="PBrush" ShapeID="_x0000_i1032" DrawAspect="Content" ObjectID="_1804571472" r:id="rId43"/>
        </w:object>
      </w:r>
    </w:p>
    <w:p w14:paraId="5BC9F48D" w14:textId="2105B408" w:rsidR="00D312D8" w:rsidRDefault="00D312D8">
      <w:pPr>
        <w:tabs>
          <w:tab w:val="left" w:pos="7905"/>
        </w:tabs>
        <w:jc w:val="both"/>
        <w:rPr>
          <w:sz w:val="10"/>
          <w:szCs w:val="10"/>
        </w:rPr>
      </w:pPr>
    </w:p>
    <w:p w14:paraId="72D84AE7" w14:textId="77777777" w:rsidR="003C1A98" w:rsidRDefault="003C1A98">
      <w:pPr>
        <w:tabs>
          <w:tab w:val="left" w:pos="7905"/>
        </w:tabs>
        <w:jc w:val="both"/>
        <w:rPr>
          <w:sz w:val="10"/>
          <w:szCs w:val="10"/>
        </w:rPr>
      </w:pPr>
    </w:p>
    <w:p w14:paraId="514B9A1E" w14:textId="77777777" w:rsidR="00D312D8" w:rsidRDefault="00167946">
      <w:pPr>
        <w:tabs>
          <w:tab w:val="left" w:pos="7905"/>
        </w:tabs>
        <w:jc w:val="both"/>
      </w:pPr>
      <w:r>
        <w:object w:dxaOrig="1200" w:dyaOrig="1145" w14:anchorId="3CBCA8E0">
          <v:shape id="_x0000_i1033" type="#_x0000_t75" style="width:57.6pt;height:57.6pt" o:ole="">
            <v:imagedata r:id="rId44" o:title=""/>
          </v:shape>
          <o:OLEObject Type="Embed" ProgID="PBrush" ShapeID="_x0000_i1033" DrawAspect="Content" ObjectID="_1804571473" r:id="rId45"/>
        </w:object>
      </w:r>
    </w:p>
    <w:p w14:paraId="11C7417A" w14:textId="77777777" w:rsidR="00D312D8" w:rsidRPr="003C1A98" w:rsidRDefault="00167946">
      <w:pPr>
        <w:tabs>
          <w:tab w:val="left" w:pos="7905"/>
        </w:tabs>
        <w:jc w:val="center"/>
        <w:rPr>
          <w:b/>
          <w:bCs/>
          <w:i/>
          <w:iCs/>
          <w:color w:val="2F5496" w:themeColor="accent1" w:themeShade="BF"/>
          <w:sz w:val="20"/>
          <w:szCs w:val="20"/>
          <w:lang w:val="sr-Latn-RS"/>
        </w:rPr>
      </w:pPr>
      <w:r w:rsidRPr="003C1A98">
        <w:rPr>
          <w:b/>
          <w:bCs/>
          <w:i/>
          <w:iCs/>
          <w:color w:val="2F5496" w:themeColor="accent1" w:themeShade="BF"/>
          <w:sz w:val="20"/>
          <w:szCs w:val="20"/>
          <w:lang w:val="sr-Latn-RS"/>
        </w:rPr>
        <w:t>Subvencije iz budžeta</w:t>
      </w:r>
    </w:p>
    <w:p w14:paraId="2427A71C" w14:textId="77777777" w:rsidR="00D312D8" w:rsidRPr="003C1A98" w:rsidRDefault="00167946">
      <w:pPr>
        <w:tabs>
          <w:tab w:val="left" w:pos="7905"/>
        </w:tabs>
        <w:jc w:val="both"/>
        <w:rPr>
          <w:i/>
          <w:iCs/>
          <w:color w:val="2F5496" w:themeColor="accent1" w:themeShade="BF"/>
          <w:sz w:val="20"/>
          <w:szCs w:val="20"/>
          <w:lang w:val="sr-Latn-RS"/>
        </w:rPr>
      </w:pPr>
      <w:r w:rsidRPr="003C1A98">
        <w:rPr>
          <w:i/>
          <w:iCs/>
          <w:color w:val="2F5496" w:themeColor="accent1" w:themeShade="BF"/>
          <w:sz w:val="20"/>
          <w:szCs w:val="20"/>
          <w:lang w:val="sr-Latn-RS"/>
        </w:rPr>
        <w:lastRenderedPageBreak/>
        <w:t>planira lokalna samouprava kako bi pomogla preduzećima (privatnim i javnim), fizičkim licima ili određenim sektorima ekonomije kao na primer poljoprivredi. Subvencije se daju u vidu novca za podsticanje zapošljavanja, razvoj, otplatu kredita, itd.</w:t>
      </w:r>
    </w:p>
    <w:p w14:paraId="2042A315" w14:textId="77777777" w:rsidR="00D312D8" w:rsidRDefault="00D312D8">
      <w:pPr>
        <w:tabs>
          <w:tab w:val="left" w:pos="7905"/>
        </w:tabs>
        <w:jc w:val="both"/>
        <w:rPr>
          <w:i/>
          <w:iCs/>
          <w:color w:val="2F5496" w:themeColor="accent1" w:themeShade="BF"/>
          <w:sz w:val="10"/>
          <w:szCs w:val="10"/>
          <w:lang w:val="sr-Latn-RS"/>
          <w14:shadow w14:blurRad="63500" w14:dist="0" w14:dir="0" w14:sx="102000" w14:sy="102000" w14:kx="0" w14:ky="0" w14:algn="ctr">
            <w14:srgbClr w14:val="000000">
              <w14:alpha w14:val="60000"/>
            </w14:srgbClr>
          </w14:shadow>
        </w:rPr>
      </w:pPr>
    </w:p>
    <w:p w14:paraId="3777222A" w14:textId="77777777" w:rsidR="00D312D8" w:rsidRPr="003C1A98" w:rsidRDefault="00167946">
      <w:pPr>
        <w:tabs>
          <w:tab w:val="left" w:pos="7905"/>
        </w:tabs>
        <w:jc w:val="center"/>
        <w:rPr>
          <w:i/>
          <w:iCs/>
          <w:color w:val="2F5496" w:themeColor="accent1" w:themeShade="BF"/>
          <w:sz w:val="20"/>
          <w:szCs w:val="20"/>
          <w:lang w:val="sr-Latn-RS"/>
        </w:rPr>
      </w:pPr>
      <w:r w:rsidRPr="003C1A98">
        <w:rPr>
          <w:b/>
          <w:bCs/>
          <w:i/>
          <w:iCs/>
          <w:color w:val="2F5496" w:themeColor="accent1" w:themeShade="BF"/>
          <w:sz w:val="20"/>
          <w:szCs w:val="20"/>
          <w:lang w:val="sr-Latn-RS"/>
        </w:rPr>
        <w:t>Budžetska rezerva</w:t>
      </w:r>
    </w:p>
    <w:p w14:paraId="70666E4F" w14:textId="77777777" w:rsidR="00D312D8" w:rsidRPr="003C1A98" w:rsidRDefault="00167946">
      <w:pPr>
        <w:tabs>
          <w:tab w:val="left" w:pos="7905"/>
        </w:tabs>
        <w:jc w:val="both"/>
        <w:rPr>
          <w:i/>
          <w:iCs/>
          <w:color w:val="2F5496" w:themeColor="accent1" w:themeShade="BF"/>
          <w:sz w:val="20"/>
          <w:szCs w:val="20"/>
          <w:lang w:val="sr-Latn-RS"/>
        </w:rPr>
      </w:pPr>
      <w:r w:rsidRPr="003C1A98">
        <w:rPr>
          <w:i/>
          <w:iCs/>
          <w:color w:val="2F5496" w:themeColor="accent1" w:themeShade="BF"/>
          <w:sz w:val="20"/>
          <w:szCs w:val="20"/>
          <w:lang w:val="sr-Latn-RS"/>
        </w:rPr>
        <w:t>predstavlja novac koji se koristi za neplanirane svrhe i u svrhe za koje se u toku godine pokaže da su neophodna dodatna novčana sredstva.</w:t>
      </w:r>
    </w:p>
    <w:p w14:paraId="24A2D0BA" w14:textId="77777777" w:rsidR="00D312D8" w:rsidRDefault="00D312D8">
      <w:pPr>
        <w:tabs>
          <w:tab w:val="left" w:pos="7905"/>
        </w:tabs>
        <w:jc w:val="center"/>
        <w:rPr>
          <w:b/>
          <w:bCs/>
          <w:i/>
          <w:iCs/>
          <w:color w:val="2F5496" w:themeColor="accent1" w:themeShade="BF"/>
          <w:sz w:val="10"/>
          <w:szCs w:val="10"/>
          <w:lang w:val="sr-Latn-RS"/>
          <w14:shadow w14:blurRad="63500" w14:dist="0" w14:dir="0" w14:sx="102000" w14:sy="102000" w14:kx="0" w14:ky="0" w14:algn="ctr">
            <w14:srgbClr w14:val="000000">
              <w14:alpha w14:val="60000"/>
            </w14:srgbClr>
          </w14:shadow>
        </w:rPr>
      </w:pPr>
    </w:p>
    <w:p w14:paraId="152E2526" w14:textId="77777777" w:rsidR="00D312D8" w:rsidRPr="003C1A98" w:rsidRDefault="00167946">
      <w:pPr>
        <w:tabs>
          <w:tab w:val="left" w:pos="7905"/>
        </w:tabs>
        <w:jc w:val="center"/>
        <w:rPr>
          <w:i/>
          <w:iCs/>
          <w:color w:val="2F5496" w:themeColor="accent1" w:themeShade="BF"/>
          <w:sz w:val="20"/>
          <w:szCs w:val="20"/>
          <w:lang w:val="sr-Latn-RS"/>
        </w:rPr>
      </w:pPr>
      <w:r w:rsidRPr="003C1A98">
        <w:rPr>
          <w:b/>
          <w:bCs/>
          <w:i/>
          <w:iCs/>
          <w:color w:val="2F5496" w:themeColor="accent1" w:themeShade="BF"/>
          <w:sz w:val="20"/>
          <w:szCs w:val="20"/>
          <w:lang w:val="sr-Latn-RS"/>
        </w:rPr>
        <w:t>Socijalna zaštita</w:t>
      </w:r>
    </w:p>
    <w:p w14:paraId="2653D169" w14:textId="77777777" w:rsidR="00D312D8" w:rsidRPr="003C1A98" w:rsidRDefault="00167946">
      <w:pPr>
        <w:tabs>
          <w:tab w:val="left" w:pos="7905"/>
        </w:tabs>
        <w:jc w:val="both"/>
        <w:rPr>
          <w:i/>
          <w:iCs/>
          <w:color w:val="2F5496" w:themeColor="accent1" w:themeShade="BF"/>
          <w:sz w:val="20"/>
          <w:szCs w:val="20"/>
          <w:lang w:val="sr-Latn-RS"/>
        </w:rPr>
      </w:pPr>
      <w:r w:rsidRPr="003C1A98">
        <w:rPr>
          <w:i/>
          <w:iCs/>
          <w:color w:val="2F5496" w:themeColor="accent1" w:themeShade="BF"/>
          <w:sz w:val="20"/>
          <w:szCs w:val="20"/>
          <w:lang w:val="sr-Latn-RS"/>
        </w:rPr>
        <w:t>obuhvata sve troškove isplate socijalne pomoći za različite kategorije stanovništva.</w:t>
      </w:r>
    </w:p>
    <w:p w14:paraId="7895823B" w14:textId="77777777" w:rsidR="00D312D8" w:rsidRDefault="00D312D8">
      <w:pPr>
        <w:tabs>
          <w:tab w:val="left" w:pos="7905"/>
        </w:tabs>
        <w:jc w:val="both"/>
        <w:rPr>
          <w:i/>
          <w:iCs/>
          <w:color w:val="2F5496" w:themeColor="accent1" w:themeShade="BF"/>
          <w:sz w:val="10"/>
          <w:szCs w:val="10"/>
          <w:lang w:val="sr-Latn-RS"/>
          <w14:shadow w14:blurRad="63500" w14:dist="0" w14:dir="0" w14:sx="102000" w14:sy="102000" w14:kx="0" w14:ky="0" w14:algn="ctr">
            <w14:srgbClr w14:val="000000">
              <w14:alpha w14:val="60000"/>
            </w14:srgbClr>
          </w14:shadow>
        </w:rPr>
      </w:pPr>
    </w:p>
    <w:p w14:paraId="1AB21084" w14:textId="77777777" w:rsidR="00D312D8" w:rsidRPr="003C1A98" w:rsidRDefault="00167946">
      <w:pPr>
        <w:tabs>
          <w:tab w:val="left" w:pos="7905"/>
        </w:tabs>
        <w:jc w:val="center"/>
        <w:rPr>
          <w:b/>
          <w:bCs/>
          <w:i/>
          <w:iCs/>
          <w:color w:val="2F5496" w:themeColor="accent1" w:themeShade="BF"/>
          <w:sz w:val="20"/>
          <w:szCs w:val="20"/>
          <w:lang w:val="sr-Latn-RS"/>
        </w:rPr>
      </w:pPr>
      <w:r w:rsidRPr="003C1A98">
        <w:rPr>
          <w:b/>
          <w:bCs/>
          <w:i/>
          <w:iCs/>
          <w:color w:val="2F5496" w:themeColor="accent1" w:themeShade="BF"/>
          <w:sz w:val="20"/>
          <w:szCs w:val="20"/>
          <w:lang w:val="sr-Latn-RS"/>
        </w:rPr>
        <w:t>Kapitalni rashodi</w:t>
      </w:r>
    </w:p>
    <w:p w14:paraId="2426887F" w14:textId="1D2EF8D7" w:rsidR="00D312D8" w:rsidRPr="00DD7E58" w:rsidRDefault="00167946">
      <w:pPr>
        <w:tabs>
          <w:tab w:val="left" w:pos="7905"/>
        </w:tabs>
        <w:jc w:val="both"/>
        <w:rPr>
          <w:i/>
          <w:iCs/>
          <w:color w:val="2F5496" w:themeColor="accent1" w:themeShade="BF"/>
          <w:sz w:val="20"/>
          <w:szCs w:val="20"/>
          <w:lang w:val="sr-Latn-RS"/>
        </w:rPr>
        <w:sectPr w:rsidR="00D312D8" w:rsidRPr="00DD7E58">
          <w:type w:val="continuous"/>
          <w:pgSz w:w="12240" w:h="15840"/>
          <w:pgMar w:top="1440" w:right="1440" w:bottom="1440" w:left="1440" w:header="720" w:footer="289" w:gutter="0"/>
          <w:cols w:num="4" w:space="720" w:equalWidth="0">
            <w:col w:w="1320" w:space="492"/>
            <w:col w:w="2614" w:space="492"/>
            <w:col w:w="1320" w:space="492"/>
            <w:col w:w="2630"/>
          </w:cols>
          <w:docGrid w:linePitch="360"/>
        </w:sectPr>
      </w:pPr>
      <w:r w:rsidRPr="003C1A98">
        <w:rPr>
          <w:i/>
          <w:iCs/>
          <w:color w:val="2F5496" w:themeColor="accent1" w:themeShade="BF"/>
          <w:sz w:val="20"/>
          <w:szCs w:val="20"/>
          <w:lang w:val="sr-Latn-RS"/>
        </w:rPr>
        <w:t>su troškovi za osnovna sredstva (zgrade i građevinske objekte, mašine i opremu, zemljište i sli</w:t>
      </w:r>
      <w:r w:rsidR="00DD7E58">
        <w:rPr>
          <w:i/>
          <w:iCs/>
          <w:color w:val="2F5496" w:themeColor="accent1" w:themeShade="BF"/>
          <w:sz w:val="20"/>
          <w:szCs w:val="20"/>
          <w:lang w:val="sr-Latn-RS"/>
        </w:rPr>
        <w:t>čno) koja su u vlasništvu grada</w:t>
      </w:r>
    </w:p>
    <w:p w14:paraId="7A452332" w14:textId="77777777" w:rsidR="00444F9A" w:rsidRDefault="00444F9A" w:rsidP="00DD7E58">
      <w:pPr>
        <w:tabs>
          <w:tab w:val="left" w:pos="7905"/>
        </w:tabs>
        <w:rPr>
          <w:b/>
          <w:i/>
          <w:iCs/>
          <w:color w:val="2F5496" w:themeColor="accent1" w:themeShade="BF"/>
          <w:sz w:val="48"/>
          <w:szCs w:val="48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</w:p>
    <w:p w14:paraId="49643451" w14:textId="77777777" w:rsidR="00444F9A" w:rsidRDefault="00444F9A">
      <w:pPr>
        <w:tabs>
          <w:tab w:val="left" w:pos="7905"/>
        </w:tabs>
        <w:jc w:val="center"/>
        <w:rPr>
          <w:b/>
          <w:i/>
          <w:iCs/>
          <w:color w:val="2F5496" w:themeColor="accent1" w:themeShade="BF"/>
          <w:sz w:val="48"/>
          <w:szCs w:val="48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</w:p>
    <w:p w14:paraId="754F38BD" w14:textId="38921433" w:rsidR="00D312D8" w:rsidRDefault="00167946">
      <w:pPr>
        <w:tabs>
          <w:tab w:val="left" w:pos="7905"/>
        </w:tabs>
        <w:jc w:val="center"/>
        <w:rPr>
          <w:b/>
          <w:i/>
          <w:iCs/>
          <w:color w:val="2F5496" w:themeColor="accent1" w:themeShade="BF"/>
          <w:sz w:val="48"/>
          <w:szCs w:val="48"/>
          <w:lang w:val="sr-Latn-RS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  <w:r w:rsidRPr="00E91DB9">
        <w:rPr>
          <w:b/>
          <w:i/>
          <w:iCs/>
          <w:color w:val="2F5496" w:themeColor="accent1" w:themeShade="BF"/>
          <w:sz w:val="48"/>
          <w:szCs w:val="48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lastRenderedPageBreak/>
        <w:t>4</w:t>
      </w:r>
      <w:r w:rsidRPr="00E91DB9">
        <w:rPr>
          <w:b/>
          <w:i/>
          <w:iCs/>
          <w:color w:val="2F5496" w:themeColor="accent1" w:themeShade="BF"/>
          <w:sz w:val="48"/>
          <w:szCs w:val="48"/>
          <w:lang w:val="sr-Latn-RS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>.1. Struktura rashoda i izdataka u 202</w:t>
      </w:r>
      <w:r w:rsidR="00DD7E58">
        <w:rPr>
          <w:b/>
          <w:i/>
          <w:iCs/>
          <w:color w:val="2F5496" w:themeColor="accent1" w:themeShade="BF"/>
          <w:sz w:val="48"/>
          <w:szCs w:val="48"/>
          <w:lang w:val="sr-Latn-RS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>5</w:t>
      </w:r>
      <w:r w:rsidRPr="00E91DB9">
        <w:rPr>
          <w:b/>
          <w:i/>
          <w:iCs/>
          <w:color w:val="2F5496" w:themeColor="accent1" w:themeShade="BF"/>
          <w:sz w:val="48"/>
          <w:szCs w:val="48"/>
          <w:lang w:val="sr-Latn-RS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>. godini</w:t>
      </w:r>
    </w:p>
    <w:p w14:paraId="5F3CF36D" w14:textId="77777777" w:rsidR="00975CEB" w:rsidRPr="00E91DB9" w:rsidRDefault="00975CEB">
      <w:pPr>
        <w:tabs>
          <w:tab w:val="left" w:pos="7905"/>
        </w:tabs>
        <w:jc w:val="center"/>
        <w:rPr>
          <w:b/>
          <w:i/>
          <w:iCs/>
          <w:color w:val="2F5496" w:themeColor="accent1" w:themeShade="BF"/>
          <w:sz w:val="48"/>
          <w:szCs w:val="48"/>
          <w:lang w:val="sr-Latn-RS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4851"/>
        <w:gridCol w:w="2257"/>
        <w:gridCol w:w="2232"/>
      </w:tblGrid>
      <w:tr w:rsidR="00D312D8" w14:paraId="107C783B" w14:textId="77777777" w:rsidTr="00DB3594">
        <w:trPr>
          <w:trHeight w:val="964"/>
          <w:jc w:val="center"/>
        </w:trPr>
        <w:tc>
          <w:tcPr>
            <w:tcW w:w="4851" w:type="dxa"/>
            <w:tcBorders>
              <w:top w:val="single" w:sz="8" w:space="0" w:color="4F81BD"/>
              <w:left w:val="single" w:sz="8" w:space="0" w:color="4F81BD"/>
              <w:bottom w:val="single" w:sz="18" w:space="0" w:color="FFFFFF"/>
              <w:right w:val="single" w:sz="8" w:space="0" w:color="4F81BD"/>
            </w:tcBorders>
            <w:shd w:val="clear" w:color="auto" w:fill="4F81BD"/>
            <w:vAlign w:val="center"/>
          </w:tcPr>
          <w:p w14:paraId="4D02EEEC" w14:textId="77777777" w:rsidR="00D312D8" w:rsidRDefault="00167946" w:rsidP="00853299">
            <w:pPr>
              <w:tabs>
                <w:tab w:val="left" w:pos="7905"/>
              </w:tabs>
              <w:spacing w:after="0" w:line="240" w:lineRule="auto"/>
              <w:jc w:val="center"/>
              <w:rPr>
                <w:i/>
                <w:iCs/>
                <w:sz w:val="32"/>
                <w:szCs w:val="32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  <w14:textFill>
                  <w14:solidFill>
                    <w14:srgbClr w14:val="FFFFFF"/>
                  </w14:solidFill>
                </w14:textFill>
              </w:rPr>
            </w:pPr>
            <w:r>
              <w:rPr>
                <w:i/>
                <w:iCs/>
                <w:sz w:val="32"/>
                <w:szCs w:val="32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  <w14:textFill>
                  <w14:solidFill>
                    <w14:srgbClr w14:val="FFFFFF"/>
                  </w14:solidFill>
                </w14:textFill>
              </w:rPr>
              <w:t>OPIS</w:t>
            </w:r>
          </w:p>
        </w:tc>
        <w:tc>
          <w:tcPr>
            <w:tcW w:w="2257" w:type="dxa"/>
            <w:tcBorders>
              <w:top w:val="single" w:sz="8" w:space="0" w:color="4F81BD"/>
              <w:left w:val="single" w:sz="8" w:space="0" w:color="4F81BD"/>
              <w:bottom w:val="single" w:sz="18" w:space="0" w:color="FFFFFF"/>
              <w:right w:val="single" w:sz="8" w:space="0" w:color="4F81BD"/>
            </w:tcBorders>
            <w:shd w:val="clear" w:color="auto" w:fill="4F81BD"/>
            <w:vAlign w:val="center"/>
          </w:tcPr>
          <w:p w14:paraId="233EAC3E" w14:textId="77777777" w:rsidR="00853299" w:rsidRDefault="00167946" w:rsidP="00853299">
            <w:pPr>
              <w:tabs>
                <w:tab w:val="left" w:pos="7905"/>
              </w:tabs>
              <w:spacing w:after="0" w:line="240" w:lineRule="auto"/>
              <w:jc w:val="center"/>
              <w:rPr>
                <w:i/>
                <w:iCs/>
                <w:sz w:val="32"/>
                <w:szCs w:val="32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  <w14:textFill>
                  <w14:solidFill>
                    <w14:srgbClr w14:val="FFFFFF"/>
                  </w14:solidFill>
                </w14:textFill>
              </w:rPr>
            </w:pPr>
            <w:r>
              <w:rPr>
                <w:i/>
                <w:iCs/>
                <w:sz w:val="32"/>
                <w:szCs w:val="32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  <w14:textFill>
                  <w14:solidFill>
                    <w14:srgbClr w14:val="FFFFFF"/>
                  </w14:solidFill>
                </w14:textFill>
              </w:rPr>
              <w:t xml:space="preserve">IZNOS </w:t>
            </w:r>
          </w:p>
          <w:p w14:paraId="0494AAE1" w14:textId="42A085ED" w:rsidR="00D312D8" w:rsidRDefault="00167946" w:rsidP="00853299">
            <w:pPr>
              <w:tabs>
                <w:tab w:val="left" w:pos="7905"/>
              </w:tabs>
              <w:spacing w:after="0" w:line="240" w:lineRule="auto"/>
              <w:jc w:val="center"/>
              <w:rPr>
                <w:i/>
                <w:iCs/>
                <w:sz w:val="32"/>
                <w:szCs w:val="32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  <w14:textFill>
                  <w14:solidFill>
                    <w14:srgbClr w14:val="FFFFFF"/>
                  </w14:solidFill>
                </w14:textFill>
              </w:rPr>
            </w:pPr>
            <w:r>
              <w:rPr>
                <w:i/>
                <w:iCs/>
                <w:sz w:val="32"/>
                <w:szCs w:val="32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  <w14:textFill>
                  <w14:solidFill>
                    <w14:srgbClr w14:val="FFFFFF"/>
                  </w14:solidFill>
                </w14:textFill>
              </w:rPr>
              <w:t>(din</w:t>
            </w:r>
            <w:r w:rsidR="00853299">
              <w:rPr>
                <w:i/>
                <w:iCs/>
                <w:sz w:val="32"/>
                <w:szCs w:val="32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  <w14:textFill>
                  <w14:solidFill>
                    <w14:srgbClr w14:val="FFFFFF"/>
                  </w14:solidFill>
                </w14:textFill>
              </w:rPr>
              <w:t>.</w:t>
            </w:r>
            <w:r>
              <w:rPr>
                <w:i/>
                <w:iCs/>
                <w:sz w:val="32"/>
                <w:szCs w:val="32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  <w14:textFill>
                  <w14:solidFill>
                    <w14:srgbClr w14:val="FFFFFF"/>
                  </w14:solidFill>
                </w14:textFill>
              </w:rPr>
              <w:t>)</w:t>
            </w:r>
          </w:p>
        </w:tc>
        <w:tc>
          <w:tcPr>
            <w:tcW w:w="2232" w:type="dxa"/>
            <w:tcBorders>
              <w:top w:val="single" w:sz="8" w:space="0" w:color="4F81BD"/>
              <w:left w:val="single" w:sz="8" w:space="0" w:color="4F81BD"/>
              <w:bottom w:val="single" w:sz="18" w:space="0" w:color="FFFFFF"/>
              <w:right w:val="single" w:sz="8" w:space="0" w:color="4F81BD"/>
            </w:tcBorders>
            <w:shd w:val="clear" w:color="auto" w:fill="4F81BD"/>
            <w:vAlign w:val="center"/>
          </w:tcPr>
          <w:p w14:paraId="36AA715F" w14:textId="77777777" w:rsidR="00D312D8" w:rsidRDefault="00167946" w:rsidP="00853299">
            <w:pPr>
              <w:tabs>
                <w:tab w:val="left" w:pos="7905"/>
              </w:tabs>
              <w:spacing w:after="0" w:line="240" w:lineRule="auto"/>
              <w:jc w:val="center"/>
              <w:rPr>
                <w:i/>
                <w:iCs/>
                <w:sz w:val="32"/>
                <w:szCs w:val="32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  <w14:textFill>
                  <w14:solidFill>
                    <w14:srgbClr w14:val="FFFFFF"/>
                  </w14:solidFill>
                </w14:textFill>
              </w:rPr>
            </w:pPr>
            <w:r>
              <w:rPr>
                <w:i/>
                <w:iCs/>
                <w:sz w:val="32"/>
                <w:szCs w:val="32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  <w14:textFill>
                  <w14:solidFill>
                    <w14:srgbClr w14:val="FFFFFF"/>
                  </w14:solidFill>
                </w14:textFill>
              </w:rPr>
              <w:t>PROCENAT</w:t>
            </w:r>
          </w:p>
          <w:p w14:paraId="566C36BB" w14:textId="51AF4406" w:rsidR="00DB61C9" w:rsidRDefault="00DB61C9" w:rsidP="00853299">
            <w:pPr>
              <w:tabs>
                <w:tab w:val="left" w:pos="7905"/>
              </w:tabs>
              <w:spacing w:after="0" w:line="240" w:lineRule="auto"/>
              <w:jc w:val="center"/>
              <w:rPr>
                <w:i/>
                <w:iCs/>
                <w:sz w:val="32"/>
                <w:szCs w:val="32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  <w14:textFill>
                  <w14:solidFill>
                    <w14:srgbClr w14:val="FFFFFF"/>
                  </w14:solidFill>
                </w14:textFill>
              </w:rPr>
            </w:pPr>
            <w:r>
              <w:rPr>
                <w:i/>
                <w:iCs/>
                <w:sz w:val="32"/>
                <w:szCs w:val="32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  <w14:textFill>
                  <w14:solidFill>
                    <w14:srgbClr w14:val="FFFFFF"/>
                  </w14:solidFill>
                </w14:textFill>
              </w:rPr>
              <w:t>(%)</w:t>
            </w:r>
            <w:bookmarkStart w:id="1" w:name="_GoBack"/>
            <w:bookmarkEnd w:id="1"/>
          </w:p>
        </w:tc>
      </w:tr>
      <w:tr w:rsidR="00D312D8" w14:paraId="6DD3660A" w14:textId="77777777" w:rsidTr="00DB3594">
        <w:trPr>
          <w:trHeight w:val="624"/>
          <w:jc w:val="center"/>
        </w:trPr>
        <w:tc>
          <w:tcPr>
            <w:tcW w:w="4851" w:type="dxa"/>
            <w:tcBorders>
              <w:top w:val="single" w:sz="18" w:space="0" w:color="FFFFFF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FFFFFF"/>
            <w:vAlign w:val="center"/>
          </w:tcPr>
          <w:p w14:paraId="121D302D" w14:textId="2A0FCE68" w:rsidR="00D312D8" w:rsidRPr="003C1A98" w:rsidRDefault="00167946" w:rsidP="009D16E6">
            <w:pPr>
              <w:tabs>
                <w:tab w:val="left" w:pos="7905"/>
              </w:tabs>
              <w:jc w:val="center"/>
              <w:rPr>
                <w:i/>
                <w:iCs/>
                <w:color w:val="000000"/>
                <w:sz w:val="32"/>
                <w:szCs w:val="32"/>
                <w:lang w:val="sr-Latn-RS"/>
              </w:rPr>
            </w:pPr>
            <w:r w:rsidRPr="003C1A98">
              <w:rPr>
                <w:i/>
                <w:iCs/>
                <w:color w:val="2F5496" w:themeColor="accent1" w:themeShade="BF"/>
                <w:sz w:val="32"/>
                <w:szCs w:val="32"/>
              </w:rPr>
              <w:t>Kori</w:t>
            </w:r>
            <w:r w:rsidRPr="003C1A98">
              <w:rPr>
                <w:i/>
                <w:iCs/>
                <w:color w:val="2F5496" w:themeColor="accent1" w:themeShade="BF"/>
                <w:sz w:val="32"/>
                <w:szCs w:val="32"/>
                <w:lang w:val="sr-Latn-RS"/>
              </w:rPr>
              <w:t>š</w:t>
            </w:r>
            <w:r w:rsidR="009D16E6">
              <w:rPr>
                <w:i/>
                <w:iCs/>
                <w:color w:val="2F5496" w:themeColor="accent1" w:themeShade="BF"/>
                <w:sz w:val="32"/>
                <w:szCs w:val="32"/>
                <w:lang w:val="sr-Latn-RS"/>
              </w:rPr>
              <w:t>ć</w:t>
            </w:r>
            <w:r w:rsidRPr="003C1A98">
              <w:rPr>
                <w:i/>
                <w:iCs/>
                <w:color w:val="2F5496" w:themeColor="accent1" w:themeShade="BF"/>
                <w:sz w:val="32"/>
                <w:szCs w:val="32"/>
              </w:rPr>
              <w:t xml:space="preserve">enje roba </w:t>
            </w:r>
            <w:r w:rsidR="008063D8">
              <w:rPr>
                <w:i/>
                <w:iCs/>
                <w:color w:val="2F5496" w:themeColor="accent1" w:themeShade="BF"/>
                <w:sz w:val="32"/>
                <w:szCs w:val="32"/>
              </w:rPr>
              <w:t>i</w:t>
            </w:r>
            <w:r w:rsidRPr="003C1A98">
              <w:rPr>
                <w:i/>
                <w:iCs/>
                <w:color w:val="2F5496" w:themeColor="accent1" w:themeShade="BF"/>
                <w:sz w:val="32"/>
                <w:szCs w:val="32"/>
              </w:rPr>
              <w:t xml:space="preserve"> usluga</w:t>
            </w:r>
          </w:p>
        </w:tc>
        <w:tc>
          <w:tcPr>
            <w:tcW w:w="2257" w:type="dxa"/>
            <w:tcBorders>
              <w:top w:val="single" w:sz="18" w:space="0" w:color="FFFFFF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DAE3F3" w:themeFill="accent1" w:themeFillTint="32"/>
            <w:vAlign w:val="center"/>
          </w:tcPr>
          <w:p w14:paraId="04CDDF6E" w14:textId="30507431" w:rsidR="00D312D8" w:rsidRPr="003C1A98" w:rsidRDefault="00DD7E58">
            <w:pPr>
              <w:tabs>
                <w:tab w:val="left" w:pos="7905"/>
              </w:tabs>
              <w:jc w:val="right"/>
              <w:rPr>
                <w:i/>
                <w:iCs/>
                <w:color w:val="2F5496" w:themeColor="accent1" w:themeShade="BF"/>
                <w:sz w:val="32"/>
                <w:szCs w:val="32"/>
                <w:lang w:val="sr-Latn-RS"/>
              </w:rPr>
            </w:pPr>
            <w:r>
              <w:rPr>
                <w:i/>
                <w:iCs/>
                <w:color w:val="2F5496" w:themeColor="accent1" w:themeShade="BF"/>
                <w:sz w:val="32"/>
                <w:szCs w:val="32"/>
                <w:lang w:val="sr-Latn-RS"/>
              </w:rPr>
              <w:t>3.088.143.738</w:t>
            </w:r>
          </w:p>
        </w:tc>
        <w:tc>
          <w:tcPr>
            <w:tcW w:w="2232" w:type="dxa"/>
            <w:tcBorders>
              <w:top w:val="single" w:sz="18" w:space="0" w:color="FFFFFF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DAE3F3" w:themeFill="accent1" w:themeFillTint="32"/>
            <w:vAlign w:val="center"/>
          </w:tcPr>
          <w:p w14:paraId="69013176" w14:textId="0CF40E80" w:rsidR="00D312D8" w:rsidRPr="003C1A98" w:rsidRDefault="00CB23D9" w:rsidP="00A2610B">
            <w:pPr>
              <w:tabs>
                <w:tab w:val="left" w:pos="7905"/>
              </w:tabs>
              <w:jc w:val="center"/>
              <w:rPr>
                <w:i/>
                <w:iCs/>
                <w:color w:val="2F5496" w:themeColor="accent1" w:themeShade="BF"/>
                <w:sz w:val="32"/>
                <w:szCs w:val="32"/>
                <w:lang w:val="sr-Latn-RS"/>
              </w:rPr>
            </w:pPr>
            <w:r>
              <w:rPr>
                <w:i/>
                <w:iCs/>
                <w:color w:val="2F5496" w:themeColor="accent1" w:themeShade="BF"/>
                <w:sz w:val="32"/>
                <w:szCs w:val="32"/>
                <w:lang w:val="sr-Latn-RS"/>
              </w:rPr>
              <w:t>37,</w:t>
            </w:r>
            <w:r w:rsidR="00A2610B">
              <w:rPr>
                <w:i/>
                <w:iCs/>
                <w:color w:val="2F5496" w:themeColor="accent1" w:themeShade="BF"/>
                <w:sz w:val="32"/>
                <w:szCs w:val="32"/>
                <w:lang w:val="sr-Latn-RS"/>
              </w:rPr>
              <w:t>9</w:t>
            </w:r>
          </w:p>
        </w:tc>
      </w:tr>
      <w:tr w:rsidR="00D312D8" w14:paraId="7F70810E" w14:textId="77777777" w:rsidTr="00DB3594">
        <w:trPr>
          <w:trHeight w:val="624"/>
          <w:jc w:val="center"/>
        </w:trPr>
        <w:tc>
          <w:tcPr>
            <w:tcW w:w="4851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FFFFFF"/>
            <w:vAlign w:val="center"/>
          </w:tcPr>
          <w:p w14:paraId="61FE763B" w14:textId="77777777" w:rsidR="00D312D8" w:rsidRPr="003C1A98" w:rsidRDefault="00167946">
            <w:pPr>
              <w:tabs>
                <w:tab w:val="left" w:pos="7905"/>
              </w:tabs>
              <w:jc w:val="center"/>
              <w:rPr>
                <w:i/>
                <w:iCs/>
                <w:color w:val="2F5496" w:themeColor="accent1" w:themeShade="BF"/>
                <w:sz w:val="32"/>
                <w:szCs w:val="32"/>
                <w:lang w:val="sr-Latn-RS"/>
              </w:rPr>
            </w:pPr>
            <w:r w:rsidRPr="003C1A98">
              <w:rPr>
                <w:i/>
                <w:iCs/>
                <w:color w:val="2F5496" w:themeColor="accent1" w:themeShade="BF"/>
                <w:sz w:val="32"/>
                <w:szCs w:val="32"/>
                <w:lang w:val="sr-Latn-RS"/>
              </w:rPr>
              <w:t>Rashodi za zaposlene</w:t>
            </w:r>
          </w:p>
        </w:tc>
        <w:tc>
          <w:tcPr>
            <w:tcW w:w="2257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DAE3F3" w:themeFill="accent1" w:themeFillTint="32"/>
            <w:vAlign w:val="center"/>
          </w:tcPr>
          <w:p w14:paraId="7A0AA526" w14:textId="5225BF86" w:rsidR="00D312D8" w:rsidRPr="003C1A98" w:rsidRDefault="00DD7E58">
            <w:pPr>
              <w:tabs>
                <w:tab w:val="left" w:pos="7905"/>
              </w:tabs>
              <w:jc w:val="right"/>
              <w:rPr>
                <w:i/>
                <w:iCs/>
                <w:color w:val="2F5496" w:themeColor="accent1" w:themeShade="BF"/>
                <w:sz w:val="32"/>
                <w:szCs w:val="32"/>
                <w:lang w:val="sr-Latn-RS"/>
              </w:rPr>
            </w:pPr>
            <w:r>
              <w:rPr>
                <w:i/>
                <w:iCs/>
                <w:color w:val="2F5496" w:themeColor="accent1" w:themeShade="BF"/>
                <w:sz w:val="32"/>
                <w:szCs w:val="32"/>
                <w:lang w:val="sr-Latn-RS"/>
              </w:rPr>
              <w:t>2.070.513.400</w:t>
            </w:r>
          </w:p>
        </w:tc>
        <w:tc>
          <w:tcPr>
            <w:tcW w:w="2232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DAE3F3" w:themeFill="accent1" w:themeFillTint="32"/>
            <w:vAlign w:val="center"/>
          </w:tcPr>
          <w:p w14:paraId="056E9C58" w14:textId="29079685" w:rsidR="00D312D8" w:rsidRPr="003C1A98" w:rsidRDefault="00CB23D9" w:rsidP="00A2610B">
            <w:pPr>
              <w:tabs>
                <w:tab w:val="left" w:pos="7905"/>
              </w:tabs>
              <w:jc w:val="center"/>
              <w:rPr>
                <w:i/>
                <w:iCs/>
                <w:color w:val="2F5496" w:themeColor="accent1" w:themeShade="BF"/>
                <w:sz w:val="32"/>
                <w:szCs w:val="32"/>
                <w:lang w:val="sr-Latn-RS"/>
              </w:rPr>
            </w:pPr>
            <w:r>
              <w:rPr>
                <w:i/>
                <w:iCs/>
                <w:color w:val="2F5496" w:themeColor="accent1" w:themeShade="BF"/>
                <w:sz w:val="32"/>
                <w:szCs w:val="32"/>
                <w:lang w:val="sr-Latn-RS"/>
              </w:rPr>
              <w:t>25,</w:t>
            </w:r>
            <w:r w:rsidR="00A2610B">
              <w:rPr>
                <w:i/>
                <w:iCs/>
                <w:color w:val="2F5496" w:themeColor="accent1" w:themeShade="BF"/>
                <w:sz w:val="32"/>
                <w:szCs w:val="32"/>
                <w:lang w:val="sr-Latn-RS"/>
              </w:rPr>
              <w:t>4</w:t>
            </w:r>
          </w:p>
        </w:tc>
      </w:tr>
      <w:tr w:rsidR="00D312D8" w14:paraId="301B95B4" w14:textId="77777777" w:rsidTr="00DB3594">
        <w:trPr>
          <w:trHeight w:val="624"/>
          <w:jc w:val="center"/>
        </w:trPr>
        <w:tc>
          <w:tcPr>
            <w:tcW w:w="4851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FFFFFF"/>
            <w:vAlign w:val="center"/>
          </w:tcPr>
          <w:p w14:paraId="1A13F2EB" w14:textId="77777777" w:rsidR="00D312D8" w:rsidRPr="003C1A98" w:rsidRDefault="00167946">
            <w:pPr>
              <w:tabs>
                <w:tab w:val="left" w:pos="7905"/>
              </w:tabs>
              <w:jc w:val="center"/>
              <w:rPr>
                <w:i/>
                <w:iCs/>
                <w:color w:val="2F5496" w:themeColor="accent1" w:themeShade="BF"/>
                <w:sz w:val="32"/>
                <w:szCs w:val="32"/>
                <w:lang w:val="sr-Latn-RS"/>
              </w:rPr>
            </w:pPr>
            <w:r w:rsidRPr="003C1A98">
              <w:rPr>
                <w:i/>
                <w:iCs/>
                <w:color w:val="2F5496" w:themeColor="accent1" w:themeShade="BF"/>
                <w:sz w:val="32"/>
                <w:szCs w:val="32"/>
                <w:lang w:val="sr-Latn-RS"/>
              </w:rPr>
              <w:t>Izdaci za nefinansijsku imovinu</w:t>
            </w:r>
          </w:p>
        </w:tc>
        <w:tc>
          <w:tcPr>
            <w:tcW w:w="2257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DAE3F3" w:themeFill="accent1" w:themeFillTint="32"/>
            <w:vAlign w:val="center"/>
          </w:tcPr>
          <w:p w14:paraId="0A5AEC87" w14:textId="6E161493" w:rsidR="00D312D8" w:rsidRPr="001B5B43" w:rsidRDefault="00CB23D9">
            <w:pPr>
              <w:tabs>
                <w:tab w:val="left" w:pos="7905"/>
              </w:tabs>
              <w:jc w:val="right"/>
              <w:rPr>
                <w:i/>
                <w:iCs/>
                <w:color w:val="2F5496" w:themeColor="accent1" w:themeShade="BF"/>
                <w:sz w:val="32"/>
                <w:szCs w:val="32"/>
                <w:lang w:val="sr-Latn-RS"/>
              </w:rPr>
            </w:pPr>
            <w:r>
              <w:rPr>
                <w:i/>
                <w:iCs/>
                <w:color w:val="2F5496" w:themeColor="accent1" w:themeShade="BF"/>
                <w:sz w:val="32"/>
                <w:szCs w:val="32"/>
                <w:lang w:val="sr-Latn-RS"/>
              </w:rPr>
              <w:t>1.174.164.766</w:t>
            </w:r>
          </w:p>
        </w:tc>
        <w:tc>
          <w:tcPr>
            <w:tcW w:w="2232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DAE3F3" w:themeFill="accent1" w:themeFillTint="32"/>
            <w:vAlign w:val="center"/>
          </w:tcPr>
          <w:p w14:paraId="5D30B1A3" w14:textId="68FD3F87" w:rsidR="00D312D8" w:rsidRPr="001B5B43" w:rsidRDefault="00CB23D9" w:rsidP="00A2610B">
            <w:pPr>
              <w:tabs>
                <w:tab w:val="left" w:pos="7905"/>
              </w:tabs>
              <w:jc w:val="center"/>
              <w:rPr>
                <w:i/>
                <w:iCs/>
                <w:color w:val="2F5496" w:themeColor="accent1" w:themeShade="BF"/>
                <w:sz w:val="32"/>
                <w:szCs w:val="32"/>
                <w:lang w:val="sr-Latn-RS"/>
              </w:rPr>
            </w:pPr>
            <w:r>
              <w:rPr>
                <w:i/>
                <w:iCs/>
                <w:color w:val="2F5496" w:themeColor="accent1" w:themeShade="BF"/>
                <w:sz w:val="32"/>
                <w:szCs w:val="32"/>
                <w:lang w:val="sr-Latn-RS"/>
              </w:rPr>
              <w:t>14,</w:t>
            </w:r>
            <w:r w:rsidR="00A2610B">
              <w:rPr>
                <w:i/>
                <w:iCs/>
                <w:color w:val="2F5496" w:themeColor="accent1" w:themeShade="BF"/>
                <w:sz w:val="32"/>
                <w:szCs w:val="32"/>
                <w:lang w:val="sr-Latn-RS"/>
              </w:rPr>
              <w:t>4</w:t>
            </w:r>
          </w:p>
        </w:tc>
      </w:tr>
      <w:tr w:rsidR="00D312D8" w14:paraId="69FC523E" w14:textId="77777777" w:rsidTr="00DB3594">
        <w:trPr>
          <w:trHeight w:val="624"/>
          <w:jc w:val="center"/>
        </w:trPr>
        <w:tc>
          <w:tcPr>
            <w:tcW w:w="4851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FFFFFF"/>
            <w:vAlign w:val="center"/>
          </w:tcPr>
          <w:p w14:paraId="2D4AEBEA" w14:textId="77777777" w:rsidR="00D312D8" w:rsidRPr="003C1A98" w:rsidRDefault="00167946">
            <w:pPr>
              <w:tabs>
                <w:tab w:val="left" w:pos="7905"/>
              </w:tabs>
              <w:jc w:val="center"/>
              <w:rPr>
                <w:i/>
                <w:iCs/>
                <w:color w:val="2F5496" w:themeColor="accent1" w:themeShade="BF"/>
                <w:sz w:val="32"/>
                <w:szCs w:val="32"/>
                <w:lang w:val="sr-Latn-RS"/>
              </w:rPr>
            </w:pPr>
            <w:r w:rsidRPr="003C1A98">
              <w:rPr>
                <w:i/>
                <w:iCs/>
                <w:color w:val="2F5496" w:themeColor="accent1" w:themeShade="BF"/>
                <w:sz w:val="32"/>
                <w:szCs w:val="32"/>
                <w:lang w:val="sr-Latn-RS"/>
              </w:rPr>
              <w:t>Donacije, dotacije i transferi</w:t>
            </w:r>
          </w:p>
        </w:tc>
        <w:tc>
          <w:tcPr>
            <w:tcW w:w="2257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DAE3F3" w:themeFill="accent1" w:themeFillTint="32"/>
            <w:vAlign w:val="center"/>
          </w:tcPr>
          <w:p w14:paraId="2E493B76" w14:textId="52A5239C" w:rsidR="00D312D8" w:rsidRPr="003C1A98" w:rsidRDefault="00CB23D9">
            <w:pPr>
              <w:tabs>
                <w:tab w:val="left" w:pos="7905"/>
              </w:tabs>
              <w:jc w:val="right"/>
              <w:rPr>
                <w:i/>
                <w:iCs/>
                <w:color w:val="2F5496" w:themeColor="accent1" w:themeShade="BF"/>
                <w:sz w:val="32"/>
                <w:szCs w:val="32"/>
                <w:lang w:val="sr-Latn-RS"/>
              </w:rPr>
            </w:pPr>
            <w:r>
              <w:rPr>
                <w:i/>
                <w:iCs/>
                <w:color w:val="2F5496" w:themeColor="accent1" w:themeShade="BF"/>
                <w:sz w:val="32"/>
                <w:szCs w:val="32"/>
                <w:lang w:val="sr-Latn-RS"/>
              </w:rPr>
              <w:t>1.010.943.374</w:t>
            </w:r>
          </w:p>
        </w:tc>
        <w:tc>
          <w:tcPr>
            <w:tcW w:w="2232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DAE3F3" w:themeFill="accent1" w:themeFillTint="32"/>
            <w:vAlign w:val="center"/>
          </w:tcPr>
          <w:p w14:paraId="4A7AF456" w14:textId="382B59D4" w:rsidR="00D312D8" w:rsidRPr="003C1A98" w:rsidRDefault="00CB23D9" w:rsidP="00A2610B">
            <w:pPr>
              <w:tabs>
                <w:tab w:val="left" w:pos="7905"/>
              </w:tabs>
              <w:jc w:val="center"/>
              <w:rPr>
                <w:i/>
                <w:iCs/>
                <w:color w:val="2F5496" w:themeColor="accent1" w:themeShade="BF"/>
                <w:sz w:val="32"/>
                <w:szCs w:val="32"/>
                <w:lang w:val="sr-Latn-RS"/>
              </w:rPr>
            </w:pPr>
            <w:r>
              <w:rPr>
                <w:i/>
                <w:iCs/>
                <w:color w:val="2F5496" w:themeColor="accent1" w:themeShade="BF"/>
                <w:sz w:val="32"/>
                <w:szCs w:val="32"/>
                <w:lang w:val="sr-Latn-RS"/>
              </w:rPr>
              <w:t>12,</w:t>
            </w:r>
            <w:r w:rsidR="00A2610B">
              <w:rPr>
                <w:i/>
                <w:iCs/>
                <w:color w:val="2F5496" w:themeColor="accent1" w:themeShade="BF"/>
                <w:sz w:val="32"/>
                <w:szCs w:val="32"/>
                <w:lang w:val="sr-Latn-RS"/>
              </w:rPr>
              <w:t>4</w:t>
            </w:r>
          </w:p>
        </w:tc>
      </w:tr>
      <w:tr w:rsidR="009D16E6" w14:paraId="6AE97CA4" w14:textId="77777777" w:rsidTr="00DB3594">
        <w:trPr>
          <w:trHeight w:val="624"/>
          <w:jc w:val="center"/>
        </w:trPr>
        <w:tc>
          <w:tcPr>
            <w:tcW w:w="4851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FFFFFF"/>
            <w:vAlign w:val="center"/>
          </w:tcPr>
          <w:p w14:paraId="778F8103" w14:textId="3EE5F95F" w:rsidR="009D16E6" w:rsidRDefault="009D16E6">
            <w:pPr>
              <w:tabs>
                <w:tab w:val="left" w:pos="7905"/>
              </w:tabs>
              <w:jc w:val="center"/>
              <w:rPr>
                <w:i/>
                <w:iCs/>
                <w:color w:val="2F5496" w:themeColor="accent1" w:themeShade="BF"/>
                <w:sz w:val="32"/>
                <w:szCs w:val="32"/>
                <w:lang w:val="sr-Latn-RS"/>
              </w:rPr>
            </w:pPr>
            <w:r w:rsidRPr="003C1A98">
              <w:rPr>
                <w:i/>
                <w:iCs/>
                <w:color w:val="2F5496" w:themeColor="accent1" w:themeShade="BF"/>
                <w:sz w:val="32"/>
                <w:szCs w:val="32"/>
                <w:lang w:val="sr-Latn-RS"/>
              </w:rPr>
              <w:t>Ostali rashodi</w:t>
            </w:r>
          </w:p>
        </w:tc>
        <w:tc>
          <w:tcPr>
            <w:tcW w:w="2257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DAE3F3" w:themeFill="accent1" w:themeFillTint="32"/>
            <w:vAlign w:val="center"/>
          </w:tcPr>
          <w:p w14:paraId="57553D2F" w14:textId="0AE8B6BE" w:rsidR="009D16E6" w:rsidRDefault="00CB23D9">
            <w:pPr>
              <w:tabs>
                <w:tab w:val="left" w:pos="7905"/>
              </w:tabs>
              <w:jc w:val="right"/>
              <w:rPr>
                <w:i/>
                <w:iCs/>
                <w:color w:val="2F5496" w:themeColor="accent1" w:themeShade="BF"/>
                <w:sz w:val="32"/>
                <w:szCs w:val="32"/>
                <w:lang w:val="sr-Latn-RS"/>
              </w:rPr>
            </w:pPr>
            <w:r>
              <w:rPr>
                <w:i/>
                <w:iCs/>
                <w:color w:val="2F5496" w:themeColor="accent1" w:themeShade="BF"/>
                <w:sz w:val="32"/>
                <w:szCs w:val="32"/>
                <w:lang w:val="sr-Latn-RS"/>
              </w:rPr>
              <w:t>262.034.000</w:t>
            </w:r>
          </w:p>
        </w:tc>
        <w:tc>
          <w:tcPr>
            <w:tcW w:w="2232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DAE3F3" w:themeFill="accent1" w:themeFillTint="32"/>
            <w:vAlign w:val="center"/>
          </w:tcPr>
          <w:p w14:paraId="7C191FE5" w14:textId="5E78E2BA" w:rsidR="009D16E6" w:rsidRDefault="00CB23D9">
            <w:pPr>
              <w:tabs>
                <w:tab w:val="left" w:pos="7905"/>
              </w:tabs>
              <w:jc w:val="center"/>
              <w:rPr>
                <w:i/>
                <w:iCs/>
                <w:color w:val="2F5496" w:themeColor="accent1" w:themeShade="BF"/>
                <w:sz w:val="32"/>
                <w:szCs w:val="32"/>
                <w:lang w:val="sr-Latn-RS"/>
              </w:rPr>
            </w:pPr>
            <w:r>
              <w:rPr>
                <w:i/>
                <w:iCs/>
                <w:color w:val="2F5496" w:themeColor="accent1" w:themeShade="BF"/>
                <w:sz w:val="32"/>
                <w:szCs w:val="32"/>
                <w:lang w:val="sr-Latn-RS"/>
              </w:rPr>
              <w:t>3,2</w:t>
            </w:r>
          </w:p>
        </w:tc>
      </w:tr>
      <w:tr w:rsidR="00A2610B" w14:paraId="52930335" w14:textId="77777777" w:rsidTr="00DB3594">
        <w:trPr>
          <w:trHeight w:val="624"/>
          <w:jc w:val="center"/>
        </w:trPr>
        <w:tc>
          <w:tcPr>
            <w:tcW w:w="4851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FFFFFF"/>
            <w:vAlign w:val="center"/>
          </w:tcPr>
          <w:p w14:paraId="0D9213E9" w14:textId="17799DAF" w:rsidR="00A2610B" w:rsidRPr="003C1A98" w:rsidRDefault="00A2610B">
            <w:pPr>
              <w:tabs>
                <w:tab w:val="left" w:pos="7905"/>
              </w:tabs>
              <w:jc w:val="center"/>
              <w:rPr>
                <w:i/>
                <w:iCs/>
                <w:color w:val="2F5496" w:themeColor="accent1" w:themeShade="BF"/>
                <w:sz w:val="32"/>
                <w:szCs w:val="32"/>
                <w:lang w:val="sr-Latn-RS"/>
              </w:rPr>
            </w:pPr>
            <w:r>
              <w:rPr>
                <w:i/>
                <w:iCs/>
                <w:color w:val="2F5496" w:themeColor="accent1" w:themeShade="BF"/>
                <w:sz w:val="32"/>
                <w:szCs w:val="32"/>
                <w:lang w:val="sr-Latn-RS"/>
              </w:rPr>
              <w:t>Socijalno osiguranje i s</w:t>
            </w:r>
            <w:r w:rsidRPr="00DA52FE">
              <w:rPr>
                <w:i/>
                <w:iCs/>
                <w:color w:val="2F5496" w:themeColor="accent1" w:themeShade="BF"/>
                <w:sz w:val="32"/>
                <w:szCs w:val="32"/>
                <w:lang w:val="sr-Latn-RS"/>
              </w:rPr>
              <w:t>ocijalna zaštita</w:t>
            </w:r>
          </w:p>
        </w:tc>
        <w:tc>
          <w:tcPr>
            <w:tcW w:w="2257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DAE3F3" w:themeFill="accent1" w:themeFillTint="32"/>
            <w:vAlign w:val="center"/>
          </w:tcPr>
          <w:p w14:paraId="38127B88" w14:textId="1CA8E504" w:rsidR="00A2610B" w:rsidRDefault="00DB3594">
            <w:pPr>
              <w:tabs>
                <w:tab w:val="left" w:pos="7905"/>
              </w:tabs>
              <w:jc w:val="right"/>
              <w:rPr>
                <w:i/>
                <w:iCs/>
                <w:color w:val="2F5496" w:themeColor="accent1" w:themeShade="BF"/>
                <w:sz w:val="32"/>
                <w:szCs w:val="32"/>
                <w:lang w:val="sr-Latn-RS"/>
              </w:rPr>
            </w:pPr>
            <w:r>
              <w:rPr>
                <w:i/>
                <w:iCs/>
                <w:color w:val="2F5496" w:themeColor="accent1" w:themeShade="BF"/>
                <w:sz w:val="32"/>
                <w:szCs w:val="32"/>
                <w:lang w:val="sr-Latn-RS"/>
              </w:rPr>
              <w:t>255.245.000</w:t>
            </w:r>
          </w:p>
        </w:tc>
        <w:tc>
          <w:tcPr>
            <w:tcW w:w="2232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DAE3F3" w:themeFill="accent1" w:themeFillTint="32"/>
            <w:vAlign w:val="center"/>
          </w:tcPr>
          <w:p w14:paraId="3819D87D" w14:textId="3F9D97AA" w:rsidR="00A2610B" w:rsidRDefault="00DB3594">
            <w:pPr>
              <w:tabs>
                <w:tab w:val="left" w:pos="7905"/>
              </w:tabs>
              <w:jc w:val="center"/>
              <w:rPr>
                <w:i/>
                <w:iCs/>
                <w:color w:val="2F5496" w:themeColor="accent1" w:themeShade="BF"/>
                <w:sz w:val="32"/>
                <w:szCs w:val="32"/>
                <w:lang w:val="sr-Latn-RS"/>
              </w:rPr>
            </w:pPr>
            <w:r>
              <w:rPr>
                <w:i/>
                <w:iCs/>
                <w:color w:val="2F5496" w:themeColor="accent1" w:themeShade="BF"/>
                <w:sz w:val="32"/>
                <w:szCs w:val="32"/>
                <w:lang w:val="sr-Latn-RS"/>
              </w:rPr>
              <w:t>3,1</w:t>
            </w:r>
          </w:p>
        </w:tc>
      </w:tr>
      <w:tr w:rsidR="00DB3594" w14:paraId="53E48950" w14:textId="77777777" w:rsidTr="00DB3594">
        <w:trPr>
          <w:trHeight w:val="624"/>
          <w:jc w:val="center"/>
        </w:trPr>
        <w:tc>
          <w:tcPr>
            <w:tcW w:w="4851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FFFFFF"/>
            <w:vAlign w:val="center"/>
          </w:tcPr>
          <w:p w14:paraId="1FF4EC3A" w14:textId="6A009FB1" w:rsidR="00DB3594" w:rsidRDefault="00DB3594">
            <w:pPr>
              <w:tabs>
                <w:tab w:val="left" w:pos="7905"/>
              </w:tabs>
              <w:jc w:val="center"/>
              <w:rPr>
                <w:i/>
                <w:iCs/>
                <w:color w:val="2F5496" w:themeColor="accent1" w:themeShade="BF"/>
                <w:sz w:val="32"/>
                <w:szCs w:val="32"/>
                <w:lang w:val="sr-Latn-RS"/>
              </w:rPr>
            </w:pPr>
            <w:r w:rsidRPr="003C1A98">
              <w:rPr>
                <w:i/>
                <w:iCs/>
                <w:color w:val="2F5496" w:themeColor="accent1" w:themeShade="BF"/>
                <w:sz w:val="32"/>
                <w:szCs w:val="32"/>
                <w:lang w:val="sr-Latn-RS"/>
              </w:rPr>
              <w:t>Subvencije</w:t>
            </w:r>
          </w:p>
        </w:tc>
        <w:tc>
          <w:tcPr>
            <w:tcW w:w="2257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DAE3F3" w:themeFill="accent1" w:themeFillTint="32"/>
            <w:vAlign w:val="center"/>
          </w:tcPr>
          <w:p w14:paraId="12173FB8" w14:textId="7AD4DE07" w:rsidR="00DB3594" w:rsidRDefault="00DB3594">
            <w:pPr>
              <w:tabs>
                <w:tab w:val="left" w:pos="7905"/>
              </w:tabs>
              <w:jc w:val="right"/>
              <w:rPr>
                <w:i/>
                <w:iCs/>
                <w:color w:val="2F5496" w:themeColor="accent1" w:themeShade="BF"/>
                <w:sz w:val="32"/>
                <w:szCs w:val="32"/>
                <w:lang w:val="sr-Latn-RS"/>
              </w:rPr>
            </w:pPr>
            <w:r>
              <w:rPr>
                <w:i/>
                <w:iCs/>
                <w:color w:val="2F5496" w:themeColor="accent1" w:themeShade="BF"/>
                <w:sz w:val="32"/>
                <w:szCs w:val="32"/>
                <w:lang w:val="sr-Latn-RS"/>
              </w:rPr>
              <w:t>136.600.000</w:t>
            </w:r>
          </w:p>
        </w:tc>
        <w:tc>
          <w:tcPr>
            <w:tcW w:w="2232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DAE3F3" w:themeFill="accent1" w:themeFillTint="32"/>
            <w:vAlign w:val="center"/>
          </w:tcPr>
          <w:p w14:paraId="20F436BC" w14:textId="38197676" w:rsidR="00DB3594" w:rsidRDefault="00DB3594">
            <w:pPr>
              <w:tabs>
                <w:tab w:val="left" w:pos="7905"/>
              </w:tabs>
              <w:jc w:val="center"/>
              <w:rPr>
                <w:i/>
                <w:iCs/>
                <w:color w:val="2F5496" w:themeColor="accent1" w:themeShade="BF"/>
                <w:sz w:val="32"/>
                <w:szCs w:val="32"/>
                <w:lang w:val="sr-Latn-RS"/>
              </w:rPr>
            </w:pPr>
            <w:r>
              <w:rPr>
                <w:i/>
                <w:iCs/>
                <w:color w:val="2F5496" w:themeColor="accent1" w:themeShade="BF"/>
                <w:sz w:val="32"/>
                <w:szCs w:val="32"/>
                <w:lang w:val="sr-Latn-RS"/>
              </w:rPr>
              <w:t>1,7</w:t>
            </w:r>
          </w:p>
        </w:tc>
      </w:tr>
      <w:tr w:rsidR="009D16E6" w14:paraId="5ECF4C6D" w14:textId="77777777" w:rsidTr="00DB3594">
        <w:trPr>
          <w:trHeight w:val="624"/>
          <w:jc w:val="center"/>
        </w:trPr>
        <w:tc>
          <w:tcPr>
            <w:tcW w:w="4851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FFFFFF"/>
            <w:vAlign w:val="center"/>
          </w:tcPr>
          <w:p w14:paraId="2BF2A09E" w14:textId="2B5BF26E" w:rsidR="009D16E6" w:rsidRPr="003C1A98" w:rsidRDefault="009D16E6">
            <w:pPr>
              <w:tabs>
                <w:tab w:val="left" w:pos="7905"/>
              </w:tabs>
              <w:jc w:val="center"/>
              <w:rPr>
                <w:i/>
                <w:iCs/>
                <w:color w:val="2F5496" w:themeColor="accent1" w:themeShade="BF"/>
                <w:sz w:val="32"/>
                <w:szCs w:val="32"/>
                <w:lang w:val="sr-Latn-RS"/>
              </w:rPr>
            </w:pPr>
            <w:r w:rsidRPr="003C1A98">
              <w:rPr>
                <w:i/>
                <w:iCs/>
                <w:color w:val="2F5496" w:themeColor="accent1" w:themeShade="BF"/>
                <w:sz w:val="32"/>
                <w:szCs w:val="32"/>
                <w:lang w:val="sr-Latn-RS"/>
              </w:rPr>
              <w:t>Izdaci za otplatu glavnice i nabavku finansijske imovine</w:t>
            </w:r>
          </w:p>
        </w:tc>
        <w:tc>
          <w:tcPr>
            <w:tcW w:w="2257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DAE3F3" w:themeFill="accent1" w:themeFillTint="32"/>
            <w:vAlign w:val="center"/>
          </w:tcPr>
          <w:p w14:paraId="16088AB1" w14:textId="3DA3AE54" w:rsidR="009D16E6" w:rsidRDefault="00CB23D9">
            <w:pPr>
              <w:tabs>
                <w:tab w:val="left" w:pos="7905"/>
              </w:tabs>
              <w:jc w:val="right"/>
              <w:rPr>
                <w:i/>
                <w:iCs/>
                <w:color w:val="2F5496" w:themeColor="accent1" w:themeShade="BF"/>
                <w:sz w:val="32"/>
                <w:szCs w:val="32"/>
                <w:lang w:val="sr-Latn-RS"/>
              </w:rPr>
            </w:pPr>
            <w:r>
              <w:rPr>
                <w:i/>
                <w:iCs/>
                <w:color w:val="2F5496" w:themeColor="accent1" w:themeShade="BF"/>
                <w:sz w:val="32"/>
                <w:szCs w:val="32"/>
                <w:lang w:val="sr-Latn-RS"/>
              </w:rPr>
              <w:t>88</w:t>
            </w:r>
            <w:r w:rsidR="009D16E6">
              <w:rPr>
                <w:i/>
                <w:iCs/>
                <w:color w:val="2F5496" w:themeColor="accent1" w:themeShade="BF"/>
                <w:sz w:val="32"/>
                <w:szCs w:val="32"/>
                <w:lang w:val="sr-Latn-RS"/>
              </w:rPr>
              <w:t>.000</w:t>
            </w:r>
            <w:r w:rsidR="009D16E6" w:rsidRPr="003C1A98">
              <w:rPr>
                <w:i/>
                <w:iCs/>
                <w:color w:val="2F5496" w:themeColor="accent1" w:themeShade="BF"/>
                <w:sz w:val="32"/>
                <w:szCs w:val="32"/>
                <w:lang w:val="sr-Latn-RS"/>
              </w:rPr>
              <w:t>.000</w:t>
            </w:r>
          </w:p>
        </w:tc>
        <w:tc>
          <w:tcPr>
            <w:tcW w:w="2232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DAE3F3" w:themeFill="accent1" w:themeFillTint="32"/>
            <w:vAlign w:val="center"/>
          </w:tcPr>
          <w:p w14:paraId="60BD721A" w14:textId="182A5999" w:rsidR="009D16E6" w:rsidRPr="00DA52FE" w:rsidRDefault="00CB23D9" w:rsidP="00A2610B">
            <w:pPr>
              <w:tabs>
                <w:tab w:val="left" w:pos="7905"/>
              </w:tabs>
              <w:jc w:val="center"/>
              <w:rPr>
                <w:i/>
                <w:iCs/>
                <w:color w:val="2F5496" w:themeColor="accent1" w:themeShade="BF"/>
                <w:sz w:val="32"/>
                <w:szCs w:val="32"/>
                <w:lang w:val="sr-Latn-RS"/>
              </w:rPr>
            </w:pPr>
            <w:r>
              <w:rPr>
                <w:i/>
                <w:iCs/>
                <w:color w:val="2F5496" w:themeColor="accent1" w:themeShade="BF"/>
                <w:sz w:val="32"/>
                <w:szCs w:val="32"/>
                <w:lang w:val="sr-Latn-RS"/>
              </w:rPr>
              <w:t>1,</w:t>
            </w:r>
            <w:r w:rsidR="00A2610B">
              <w:rPr>
                <w:i/>
                <w:iCs/>
                <w:color w:val="2F5496" w:themeColor="accent1" w:themeShade="BF"/>
                <w:sz w:val="32"/>
                <w:szCs w:val="32"/>
                <w:lang w:val="sr-Latn-RS"/>
              </w:rPr>
              <w:t>1</w:t>
            </w:r>
          </w:p>
        </w:tc>
      </w:tr>
      <w:tr w:rsidR="00D312D8" w14:paraId="693AE545" w14:textId="77777777" w:rsidTr="00DB3594">
        <w:trPr>
          <w:trHeight w:val="624"/>
          <w:jc w:val="center"/>
        </w:trPr>
        <w:tc>
          <w:tcPr>
            <w:tcW w:w="4851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FFFFFF"/>
            <w:vAlign w:val="center"/>
          </w:tcPr>
          <w:p w14:paraId="13274EAA" w14:textId="77777777" w:rsidR="00D312D8" w:rsidRPr="00DA52FE" w:rsidRDefault="00167946">
            <w:pPr>
              <w:tabs>
                <w:tab w:val="left" w:pos="7905"/>
              </w:tabs>
              <w:jc w:val="center"/>
              <w:rPr>
                <w:i/>
                <w:iCs/>
                <w:color w:val="2F5496" w:themeColor="accent1" w:themeShade="BF"/>
                <w:sz w:val="32"/>
                <w:szCs w:val="32"/>
                <w:lang w:val="sr-Latn-RS"/>
              </w:rPr>
            </w:pPr>
            <w:r w:rsidRPr="00DA52FE">
              <w:rPr>
                <w:i/>
                <w:iCs/>
                <w:color w:val="2F5496" w:themeColor="accent1" w:themeShade="BF"/>
                <w:sz w:val="32"/>
                <w:szCs w:val="32"/>
                <w:lang w:val="sr-Latn-RS"/>
              </w:rPr>
              <w:t>Sredstva rezerve</w:t>
            </w:r>
          </w:p>
        </w:tc>
        <w:tc>
          <w:tcPr>
            <w:tcW w:w="2257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DAE3F3" w:themeFill="accent1" w:themeFillTint="32"/>
            <w:vAlign w:val="center"/>
          </w:tcPr>
          <w:p w14:paraId="66018F5F" w14:textId="1768EA5B" w:rsidR="00D312D8" w:rsidRPr="00DA52FE" w:rsidRDefault="00167946">
            <w:pPr>
              <w:tabs>
                <w:tab w:val="left" w:pos="7905"/>
              </w:tabs>
              <w:jc w:val="right"/>
              <w:rPr>
                <w:i/>
                <w:iCs/>
                <w:color w:val="2F5496" w:themeColor="accent1" w:themeShade="BF"/>
                <w:sz w:val="32"/>
                <w:szCs w:val="32"/>
                <w:lang w:val="sr-Latn-RS"/>
              </w:rPr>
            </w:pPr>
            <w:r w:rsidRPr="00DA52FE">
              <w:rPr>
                <w:i/>
                <w:iCs/>
                <w:color w:val="2F5496" w:themeColor="accent1" w:themeShade="BF"/>
                <w:sz w:val="32"/>
                <w:szCs w:val="32"/>
                <w:lang w:val="sr-Latn-RS"/>
              </w:rPr>
              <w:t>51.000.000</w:t>
            </w:r>
          </w:p>
        </w:tc>
        <w:tc>
          <w:tcPr>
            <w:tcW w:w="2232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DAE3F3" w:themeFill="accent1" w:themeFillTint="32"/>
            <w:vAlign w:val="center"/>
          </w:tcPr>
          <w:p w14:paraId="64E61184" w14:textId="5ADED24B" w:rsidR="00D312D8" w:rsidRPr="00DA52FE" w:rsidRDefault="00DA52FE" w:rsidP="006C6F90">
            <w:pPr>
              <w:tabs>
                <w:tab w:val="left" w:pos="7905"/>
              </w:tabs>
              <w:jc w:val="center"/>
              <w:rPr>
                <w:i/>
                <w:iCs/>
                <w:color w:val="2F5496" w:themeColor="accent1" w:themeShade="BF"/>
                <w:sz w:val="32"/>
                <w:szCs w:val="32"/>
                <w:lang w:val="sr-Latn-RS"/>
              </w:rPr>
            </w:pPr>
            <w:r>
              <w:rPr>
                <w:i/>
                <w:iCs/>
                <w:color w:val="2F5496" w:themeColor="accent1" w:themeShade="BF"/>
                <w:sz w:val="32"/>
                <w:szCs w:val="32"/>
                <w:lang w:val="sr-Latn-RS"/>
              </w:rPr>
              <w:t>0,</w:t>
            </w:r>
            <w:r w:rsidR="006C6F90">
              <w:rPr>
                <w:i/>
                <w:iCs/>
                <w:color w:val="2F5496" w:themeColor="accent1" w:themeShade="BF"/>
                <w:sz w:val="32"/>
                <w:szCs w:val="32"/>
                <w:lang w:val="sr-Latn-RS"/>
              </w:rPr>
              <w:t>6</w:t>
            </w:r>
          </w:p>
        </w:tc>
      </w:tr>
      <w:tr w:rsidR="00D312D8" w14:paraId="3DE73221" w14:textId="77777777" w:rsidTr="00DB3594">
        <w:trPr>
          <w:trHeight w:val="624"/>
          <w:jc w:val="center"/>
        </w:trPr>
        <w:tc>
          <w:tcPr>
            <w:tcW w:w="4851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FFFFFF"/>
            <w:vAlign w:val="center"/>
          </w:tcPr>
          <w:p w14:paraId="137A6CA0" w14:textId="77777777" w:rsidR="00D312D8" w:rsidRPr="003C1A98" w:rsidRDefault="00167946">
            <w:pPr>
              <w:tabs>
                <w:tab w:val="left" w:pos="7905"/>
              </w:tabs>
              <w:jc w:val="center"/>
              <w:rPr>
                <w:i/>
                <w:iCs/>
                <w:color w:val="2F5496" w:themeColor="accent1" w:themeShade="BF"/>
                <w:sz w:val="32"/>
                <w:szCs w:val="32"/>
                <w:lang w:val="sr-Latn-RS"/>
              </w:rPr>
            </w:pPr>
            <w:r w:rsidRPr="003C1A98">
              <w:rPr>
                <w:i/>
                <w:iCs/>
                <w:color w:val="2F5496" w:themeColor="accent1" w:themeShade="BF"/>
                <w:sz w:val="32"/>
                <w:szCs w:val="32"/>
                <w:lang w:val="sr-Latn-RS"/>
              </w:rPr>
              <w:t>Otplata kamata i prateći troškovi zaduživanja</w:t>
            </w:r>
          </w:p>
        </w:tc>
        <w:tc>
          <w:tcPr>
            <w:tcW w:w="2257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DAE3F3" w:themeFill="accent1" w:themeFillTint="32"/>
            <w:vAlign w:val="center"/>
          </w:tcPr>
          <w:p w14:paraId="5AA5E075" w14:textId="49703D0A" w:rsidR="00D312D8" w:rsidRPr="003C1A98" w:rsidRDefault="00CB23D9">
            <w:pPr>
              <w:tabs>
                <w:tab w:val="left" w:pos="7905"/>
              </w:tabs>
              <w:jc w:val="right"/>
              <w:rPr>
                <w:i/>
                <w:iCs/>
                <w:color w:val="2F5496" w:themeColor="accent1" w:themeShade="BF"/>
                <w:sz w:val="32"/>
                <w:szCs w:val="32"/>
                <w:lang w:val="sr-Latn-RS"/>
              </w:rPr>
            </w:pPr>
            <w:r>
              <w:rPr>
                <w:i/>
                <w:iCs/>
                <w:color w:val="2F5496" w:themeColor="accent1" w:themeShade="BF"/>
                <w:sz w:val="32"/>
                <w:szCs w:val="32"/>
                <w:lang w:val="sr-Latn-RS"/>
              </w:rPr>
              <w:t>18</w:t>
            </w:r>
            <w:r w:rsidR="000D19C8">
              <w:rPr>
                <w:i/>
                <w:iCs/>
                <w:color w:val="2F5496" w:themeColor="accent1" w:themeShade="BF"/>
                <w:sz w:val="32"/>
                <w:szCs w:val="32"/>
                <w:lang w:val="sr-Latn-RS"/>
              </w:rPr>
              <w:t>.400.000</w:t>
            </w:r>
          </w:p>
        </w:tc>
        <w:tc>
          <w:tcPr>
            <w:tcW w:w="2232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DAE3F3" w:themeFill="accent1" w:themeFillTint="32"/>
            <w:vAlign w:val="center"/>
          </w:tcPr>
          <w:p w14:paraId="28A0DA66" w14:textId="7875ACC7" w:rsidR="00D312D8" w:rsidRPr="003C1A98" w:rsidRDefault="00167946" w:rsidP="006C6F90">
            <w:pPr>
              <w:tabs>
                <w:tab w:val="left" w:pos="7905"/>
              </w:tabs>
              <w:jc w:val="center"/>
              <w:rPr>
                <w:i/>
                <w:iCs/>
                <w:color w:val="2F5496" w:themeColor="accent1" w:themeShade="BF"/>
                <w:sz w:val="32"/>
                <w:szCs w:val="32"/>
                <w:lang w:val="sr-Latn-RS"/>
              </w:rPr>
            </w:pPr>
            <w:r w:rsidRPr="003C1A98">
              <w:rPr>
                <w:i/>
                <w:iCs/>
                <w:color w:val="2F5496" w:themeColor="accent1" w:themeShade="BF"/>
                <w:sz w:val="32"/>
                <w:szCs w:val="32"/>
                <w:lang w:val="sr-Latn-RS"/>
              </w:rPr>
              <w:t>0,</w:t>
            </w:r>
            <w:r w:rsidR="00CB23D9">
              <w:rPr>
                <w:i/>
                <w:iCs/>
                <w:color w:val="2F5496" w:themeColor="accent1" w:themeShade="BF"/>
                <w:sz w:val="32"/>
                <w:szCs w:val="32"/>
                <w:lang w:val="sr-Latn-RS"/>
              </w:rPr>
              <w:t>2</w:t>
            </w:r>
          </w:p>
        </w:tc>
      </w:tr>
      <w:tr w:rsidR="00D312D8" w14:paraId="40F26571" w14:textId="77777777" w:rsidTr="00DB3594">
        <w:trPr>
          <w:trHeight w:val="624"/>
          <w:jc w:val="center"/>
        </w:trPr>
        <w:tc>
          <w:tcPr>
            <w:tcW w:w="4851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FFFFFF"/>
            <w:vAlign w:val="center"/>
          </w:tcPr>
          <w:p w14:paraId="697AE2DE" w14:textId="33B372E4" w:rsidR="00D312D8" w:rsidRPr="003C1A98" w:rsidRDefault="009D16E6">
            <w:pPr>
              <w:tabs>
                <w:tab w:val="left" w:pos="7905"/>
              </w:tabs>
              <w:jc w:val="center"/>
              <w:rPr>
                <w:i/>
                <w:iCs/>
                <w:color w:val="2F5496" w:themeColor="accent1" w:themeShade="BF"/>
                <w:sz w:val="32"/>
                <w:szCs w:val="32"/>
                <w:lang w:val="sr-Latn-RS"/>
              </w:rPr>
            </w:pPr>
            <w:r>
              <w:rPr>
                <w:i/>
                <w:iCs/>
                <w:color w:val="2F5496" w:themeColor="accent1" w:themeShade="BF"/>
                <w:sz w:val="32"/>
                <w:szCs w:val="32"/>
                <w:lang w:val="sr-Latn-RS"/>
              </w:rPr>
              <w:t>UKUPNO</w:t>
            </w:r>
          </w:p>
        </w:tc>
        <w:tc>
          <w:tcPr>
            <w:tcW w:w="2257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DAE3F3" w:themeFill="accent1" w:themeFillTint="32"/>
            <w:vAlign w:val="center"/>
          </w:tcPr>
          <w:p w14:paraId="2A5E5869" w14:textId="1B355C4D" w:rsidR="00D312D8" w:rsidRPr="003C1A98" w:rsidRDefault="00CB23D9">
            <w:pPr>
              <w:tabs>
                <w:tab w:val="left" w:pos="7905"/>
              </w:tabs>
              <w:jc w:val="right"/>
              <w:rPr>
                <w:i/>
                <w:iCs/>
                <w:color w:val="2F5496" w:themeColor="accent1" w:themeShade="BF"/>
                <w:sz w:val="32"/>
                <w:szCs w:val="32"/>
                <w:lang w:val="sr-Latn-RS"/>
              </w:rPr>
            </w:pPr>
            <w:r>
              <w:rPr>
                <w:i/>
                <w:iCs/>
                <w:color w:val="2F5496" w:themeColor="accent1" w:themeShade="BF"/>
                <w:sz w:val="32"/>
                <w:szCs w:val="32"/>
                <w:lang w:val="sr-Latn-RS"/>
              </w:rPr>
              <w:t>8.155.044.278</w:t>
            </w:r>
          </w:p>
        </w:tc>
        <w:tc>
          <w:tcPr>
            <w:tcW w:w="2232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DAE3F3" w:themeFill="accent1" w:themeFillTint="32"/>
            <w:vAlign w:val="center"/>
          </w:tcPr>
          <w:p w14:paraId="00726DFE" w14:textId="14E49EB0" w:rsidR="00D312D8" w:rsidRPr="003C1A98" w:rsidRDefault="009D16E6" w:rsidP="006C6F90">
            <w:pPr>
              <w:tabs>
                <w:tab w:val="left" w:pos="7905"/>
              </w:tabs>
              <w:jc w:val="center"/>
              <w:rPr>
                <w:i/>
                <w:iCs/>
                <w:color w:val="2F5496" w:themeColor="accent1" w:themeShade="BF"/>
                <w:sz w:val="32"/>
                <w:szCs w:val="32"/>
                <w:lang w:val="sr-Latn-RS"/>
              </w:rPr>
            </w:pPr>
            <w:r>
              <w:rPr>
                <w:i/>
                <w:iCs/>
                <w:color w:val="2F5496" w:themeColor="accent1" w:themeShade="BF"/>
                <w:sz w:val="32"/>
                <w:szCs w:val="32"/>
                <w:lang w:val="sr-Latn-RS"/>
              </w:rPr>
              <w:t>100,0</w:t>
            </w:r>
          </w:p>
        </w:tc>
      </w:tr>
    </w:tbl>
    <w:p w14:paraId="2E2A746C" w14:textId="77777777" w:rsidR="00D312D8" w:rsidRDefault="00D312D8">
      <w:pPr>
        <w:tabs>
          <w:tab w:val="left" w:pos="7905"/>
        </w:tabs>
        <w:jc w:val="both"/>
        <w:rPr>
          <w:i/>
          <w:iCs/>
          <w:color w:val="2F5496" w:themeColor="accent1" w:themeShade="BF"/>
          <w:sz w:val="20"/>
          <w:szCs w:val="20"/>
          <w:lang w:val="sr-Latn-RS"/>
          <w14:shadow w14:blurRad="63500" w14:dist="0" w14:dir="0" w14:sx="102000" w14:sy="102000" w14:kx="0" w14:ky="0" w14:algn="ctr">
            <w14:srgbClr w14:val="000000">
              <w14:alpha w14:val="60000"/>
            </w14:srgbClr>
          </w14:shadow>
        </w:rPr>
      </w:pPr>
    </w:p>
    <w:p w14:paraId="2DC12668" w14:textId="77777777" w:rsidR="00D312D8" w:rsidRDefault="00D312D8">
      <w:pPr>
        <w:tabs>
          <w:tab w:val="left" w:pos="7905"/>
        </w:tabs>
        <w:jc w:val="both"/>
        <w:rPr>
          <w:i/>
          <w:iCs/>
          <w:color w:val="2F5496" w:themeColor="accent1" w:themeShade="BF"/>
          <w:sz w:val="20"/>
          <w:szCs w:val="20"/>
          <w:lang w:val="sr-Latn-RS"/>
          <w14:shadow w14:blurRad="63500" w14:dist="0" w14:dir="0" w14:sx="102000" w14:sy="102000" w14:kx="0" w14:ky="0" w14:algn="ctr">
            <w14:srgbClr w14:val="000000">
              <w14:alpha w14:val="60000"/>
            </w14:srgbClr>
          </w14:shadow>
        </w:rPr>
      </w:pPr>
    </w:p>
    <w:p w14:paraId="65EB2F15" w14:textId="2513CB24" w:rsidR="00D312D8" w:rsidRDefault="00D312D8">
      <w:pPr>
        <w:tabs>
          <w:tab w:val="left" w:pos="7905"/>
        </w:tabs>
        <w:jc w:val="both"/>
        <w:rPr>
          <w:i/>
          <w:iCs/>
          <w:color w:val="2F5496" w:themeColor="accent1" w:themeShade="BF"/>
          <w:sz w:val="20"/>
          <w:szCs w:val="20"/>
          <w:lang w:val="sr-Latn-RS"/>
          <w14:shadow w14:blurRad="63500" w14:dist="0" w14:dir="0" w14:sx="102000" w14:sy="102000" w14:kx="0" w14:ky="0" w14:algn="ctr">
            <w14:srgbClr w14:val="000000">
              <w14:alpha w14:val="60000"/>
            </w14:srgbClr>
          </w14:shadow>
        </w:rPr>
      </w:pPr>
    </w:p>
    <w:p w14:paraId="0364EBDD" w14:textId="77777777" w:rsidR="009A16F5" w:rsidRDefault="009A16F5">
      <w:pPr>
        <w:tabs>
          <w:tab w:val="left" w:pos="7905"/>
        </w:tabs>
        <w:jc w:val="both"/>
        <w:rPr>
          <w:i/>
          <w:iCs/>
          <w:color w:val="2F5496" w:themeColor="accent1" w:themeShade="BF"/>
          <w:sz w:val="20"/>
          <w:szCs w:val="20"/>
          <w:lang w:val="sr-Latn-RS"/>
          <w14:shadow w14:blurRad="63500" w14:dist="0" w14:dir="0" w14:sx="102000" w14:sy="102000" w14:kx="0" w14:ky="0" w14:algn="ctr">
            <w14:srgbClr w14:val="000000">
              <w14:alpha w14:val="60000"/>
            </w14:srgbClr>
          </w14:shadow>
        </w:rPr>
      </w:pPr>
    </w:p>
    <w:p w14:paraId="0B4B12EE" w14:textId="2B8863E4" w:rsidR="00D312D8" w:rsidRPr="00E91DB9" w:rsidRDefault="00167946">
      <w:pPr>
        <w:tabs>
          <w:tab w:val="left" w:pos="7905"/>
        </w:tabs>
        <w:jc w:val="center"/>
        <w:rPr>
          <w:b/>
          <w:i/>
          <w:iCs/>
          <w:color w:val="2F5496" w:themeColor="accent1" w:themeShade="BF"/>
          <w:sz w:val="48"/>
          <w:szCs w:val="48"/>
          <w:lang w:val="sr-Latn-RS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  <w:r w:rsidRPr="00E91DB9">
        <w:rPr>
          <w:b/>
          <w:i/>
          <w:iCs/>
          <w:color w:val="2F5496" w:themeColor="accent1" w:themeShade="BF"/>
          <w:sz w:val="48"/>
          <w:szCs w:val="48"/>
          <w:lang w:val="sr-Latn-RS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>4.2. Programsko trošenje u 202</w:t>
      </w:r>
      <w:r w:rsidR="00DD7E58">
        <w:rPr>
          <w:b/>
          <w:i/>
          <w:iCs/>
          <w:color w:val="2F5496" w:themeColor="accent1" w:themeShade="BF"/>
          <w:sz w:val="48"/>
          <w:szCs w:val="48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>5</w:t>
      </w:r>
      <w:r w:rsidRPr="00E91DB9">
        <w:rPr>
          <w:b/>
          <w:i/>
          <w:iCs/>
          <w:color w:val="2F5496" w:themeColor="accent1" w:themeShade="BF"/>
          <w:sz w:val="48"/>
          <w:szCs w:val="48"/>
          <w:lang w:val="sr-Latn-RS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>. godini</w:t>
      </w:r>
    </w:p>
    <w:p w14:paraId="5A21E05E" w14:textId="77777777" w:rsidR="00D312D8" w:rsidRDefault="00D312D8">
      <w:pPr>
        <w:tabs>
          <w:tab w:val="left" w:pos="7905"/>
        </w:tabs>
        <w:jc w:val="both"/>
        <w:rPr>
          <w:i/>
          <w:iCs/>
          <w:color w:val="2F5496" w:themeColor="accent1" w:themeShade="BF"/>
          <w:sz w:val="20"/>
          <w:szCs w:val="20"/>
          <w:lang w:val="sr-Latn-RS"/>
          <w14:shadow w14:blurRad="63500" w14:dist="0" w14:dir="0" w14:sx="102000" w14:sy="102000" w14:kx="0" w14:ky="0" w14:algn="ctr">
            <w14:srgbClr w14:val="000000">
              <w14:alpha w14:val="60000"/>
            </w14:srgbClr>
          </w14:shadow>
        </w:rPr>
      </w:pPr>
    </w:p>
    <w:p w14:paraId="60A960EB" w14:textId="77777777" w:rsidR="00D312D8" w:rsidRDefault="00D312D8">
      <w:pPr>
        <w:tabs>
          <w:tab w:val="left" w:pos="7905"/>
        </w:tabs>
        <w:jc w:val="both"/>
        <w:rPr>
          <w:i/>
          <w:iCs/>
          <w:color w:val="2F5496" w:themeColor="accent1" w:themeShade="BF"/>
          <w:sz w:val="20"/>
          <w:szCs w:val="20"/>
          <w:lang w:val="sr-Latn-RS"/>
          <w14:shadow w14:blurRad="63500" w14:dist="0" w14:dir="0" w14:sx="102000" w14:sy="102000" w14:kx="0" w14:ky="0" w14:algn="ctr">
            <w14:srgbClr w14:val="000000">
              <w14:alpha w14:val="60000"/>
            </w14:srgbClr>
          </w14:shadow>
        </w:rPr>
        <w:sectPr w:rsidR="00D312D8">
          <w:type w:val="continuous"/>
          <w:pgSz w:w="12240" w:h="15840"/>
          <w:pgMar w:top="1440" w:right="1440" w:bottom="1440" w:left="1440" w:header="720" w:footer="289" w:gutter="0"/>
          <w:cols w:space="425"/>
          <w:docGrid w:linePitch="360"/>
        </w:sectPr>
      </w:pPr>
    </w:p>
    <w:tbl>
      <w:tblPr>
        <w:tblStyle w:val="TableGrid"/>
        <w:tblpPr w:leftFromText="180" w:rightFromText="180" w:vertAnchor="page" w:horzAnchor="page" w:tblpX="4449" w:tblpY="2879"/>
        <w:tblOverlap w:val="never"/>
        <w:tblW w:w="7256" w:type="dxa"/>
        <w:tblLook w:val="04A0" w:firstRow="1" w:lastRow="0" w:firstColumn="1" w:lastColumn="0" w:noHBand="0" w:noVBand="1"/>
      </w:tblPr>
      <w:tblGrid>
        <w:gridCol w:w="1870"/>
        <w:gridCol w:w="1758"/>
        <w:gridCol w:w="1814"/>
        <w:gridCol w:w="1814"/>
      </w:tblGrid>
      <w:tr w:rsidR="00D312D8" w14:paraId="32DF415E" w14:textId="77777777">
        <w:trPr>
          <w:trHeight w:val="1536"/>
        </w:trPr>
        <w:tc>
          <w:tcPr>
            <w:tcW w:w="7256" w:type="dxa"/>
            <w:gridSpan w:val="4"/>
            <w:tcBorders>
              <w:top w:val="single" w:sz="8" w:space="0" w:color="4F81BD"/>
              <w:left w:val="single" w:sz="8" w:space="0" w:color="4F81BD"/>
              <w:bottom w:val="single" w:sz="18" w:space="0" w:color="FFFFFF"/>
              <w:right w:val="single" w:sz="8" w:space="0" w:color="4F81BD"/>
            </w:tcBorders>
            <w:shd w:val="clear" w:color="auto" w:fill="4F81BD"/>
            <w:vAlign w:val="bottom"/>
          </w:tcPr>
          <w:p w14:paraId="5CF8115A" w14:textId="77777777" w:rsidR="00D312D8" w:rsidRDefault="00167946">
            <w:pPr>
              <w:tabs>
                <w:tab w:val="left" w:pos="7905"/>
              </w:tabs>
              <w:ind w:rightChars="100" w:right="220"/>
              <w:jc w:val="center"/>
              <w:rPr>
                <w:i/>
                <w:iCs/>
                <w:sz w:val="32"/>
                <w:szCs w:val="32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  <w14:textFill>
                  <w14:solidFill>
                    <w14:srgbClr w14:val="FFFFFF"/>
                  </w14:solidFill>
                </w14:textFill>
              </w:rPr>
            </w:pPr>
            <w:r>
              <w:rPr>
                <w:b/>
                <w:bCs/>
                <w:i/>
                <w:iCs/>
                <w:sz w:val="32"/>
                <w:szCs w:val="32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  <w14:textFill>
                  <w14:solidFill>
                    <w14:srgbClr w14:val="FFFFFF"/>
                  </w14:solidFill>
                </w14:textFill>
              </w:rPr>
              <w:t>Programi</w:t>
            </w:r>
          </w:p>
          <w:p w14:paraId="33BE9ECF" w14:textId="77777777" w:rsidR="00D312D8" w:rsidRDefault="00D312D8">
            <w:pPr>
              <w:tabs>
                <w:tab w:val="left" w:pos="7905"/>
              </w:tabs>
              <w:ind w:rightChars="100" w:right="220"/>
              <w:jc w:val="center"/>
              <w:rPr>
                <w:i/>
                <w:iCs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  <w14:textFill>
                  <w14:solidFill>
                    <w14:srgbClr w14:val="FFFFFF"/>
                  </w14:solidFill>
                </w14:textFill>
              </w:rPr>
            </w:pPr>
          </w:p>
        </w:tc>
      </w:tr>
      <w:tr w:rsidR="00D312D8" w14:paraId="2B38FE32" w14:textId="77777777">
        <w:trPr>
          <w:trHeight w:val="1361"/>
        </w:trPr>
        <w:tc>
          <w:tcPr>
            <w:tcW w:w="1870" w:type="dxa"/>
            <w:tcBorders>
              <w:top w:val="single" w:sz="18" w:space="0" w:color="FFFFFF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FFFFFF"/>
            <w:vAlign w:val="center"/>
          </w:tcPr>
          <w:p w14:paraId="39DB88A4" w14:textId="77777777" w:rsidR="00D312D8" w:rsidRDefault="00167946">
            <w:pPr>
              <w:tabs>
                <w:tab w:val="left" w:pos="7905"/>
              </w:tabs>
              <w:ind w:rightChars="100" w:right="220"/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</w:pPr>
            <w:r>
              <w:rPr>
                <w:b/>
                <w:bCs/>
                <w:i/>
                <w:iCs/>
                <w:color w:val="2F5496" w:themeColor="accent1" w:themeShade="BF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  <w:t>Program 1</w:t>
            </w:r>
          </w:p>
          <w:p w14:paraId="3615DF15" w14:textId="7EFAA3A1" w:rsidR="00D312D8" w:rsidRDefault="001B5B43">
            <w:pPr>
              <w:tabs>
                <w:tab w:val="left" w:pos="7905"/>
              </w:tabs>
              <w:ind w:rightChars="100" w:right="220"/>
              <w:jc w:val="center"/>
              <w:rPr>
                <w:i/>
                <w:iCs/>
                <w:color w:val="000000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</w:pPr>
            <w:r>
              <w:rPr>
                <w:i/>
                <w:iCs/>
                <w:color w:val="000000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  <w:t>Stanovanje, urbanizam i prostorno planira</w:t>
            </w:r>
            <w:r w:rsidR="00CB3171">
              <w:rPr>
                <w:i/>
                <w:iCs/>
                <w:color w:val="000000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  <w:t>nj</w:t>
            </w:r>
            <w:r>
              <w:rPr>
                <w:i/>
                <w:iCs/>
                <w:color w:val="000000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  <w:t>e</w:t>
            </w:r>
          </w:p>
        </w:tc>
        <w:tc>
          <w:tcPr>
            <w:tcW w:w="1758" w:type="dxa"/>
            <w:tcBorders>
              <w:top w:val="single" w:sz="18" w:space="0" w:color="FFFFFF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FFFFFF"/>
          </w:tcPr>
          <w:p w14:paraId="001C0ADD" w14:textId="77777777" w:rsidR="00D312D8" w:rsidRDefault="00167946">
            <w:pPr>
              <w:tabs>
                <w:tab w:val="left" w:pos="7905"/>
              </w:tabs>
              <w:ind w:rightChars="100" w:right="220"/>
              <w:jc w:val="center"/>
              <w:rPr>
                <w:b/>
                <w:bCs/>
                <w:i/>
                <w:iCs/>
                <w:color w:val="2F5496" w:themeColor="accent1" w:themeShade="BF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</w:pPr>
            <w:r>
              <w:rPr>
                <w:b/>
                <w:bCs/>
                <w:i/>
                <w:iCs/>
                <w:color w:val="2F5496" w:themeColor="accent1" w:themeShade="BF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  <w:t>Program 6</w:t>
            </w:r>
          </w:p>
          <w:p w14:paraId="4ED978C8" w14:textId="77777777" w:rsidR="00D312D8" w:rsidRDefault="00167946">
            <w:pPr>
              <w:tabs>
                <w:tab w:val="left" w:pos="7905"/>
              </w:tabs>
              <w:ind w:rightChars="100" w:right="220"/>
              <w:jc w:val="center"/>
              <w:rPr>
                <w:i/>
                <w:iCs/>
                <w:color w:val="000000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</w:pPr>
            <w:r>
              <w:rPr>
                <w:i/>
                <w:iCs/>
                <w:color w:val="000000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  <w:t>Zaštita životne sredine</w:t>
            </w:r>
          </w:p>
        </w:tc>
        <w:tc>
          <w:tcPr>
            <w:tcW w:w="1814" w:type="dxa"/>
            <w:tcBorders>
              <w:top w:val="single" w:sz="18" w:space="0" w:color="FFFFFF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FFFFFF"/>
          </w:tcPr>
          <w:p w14:paraId="07FB68DA" w14:textId="77777777" w:rsidR="00D312D8" w:rsidRDefault="00167946">
            <w:pPr>
              <w:tabs>
                <w:tab w:val="left" w:pos="7905"/>
              </w:tabs>
              <w:ind w:rightChars="100" w:right="220"/>
              <w:jc w:val="center"/>
              <w:rPr>
                <w:b/>
                <w:bCs/>
                <w:i/>
                <w:iCs/>
                <w:color w:val="2F5496" w:themeColor="accent1" w:themeShade="BF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</w:pPr>
            <w:r>
              <w:rPr>
                <w:b/>
                <w:bCs/>
                <w:i/>
                <w:iCs/>
                <w:color w:val="2F5496" w:themeColor="accent1" w:themeShade="BF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  <w:t>Program 11</w:t>
            </w:r>
          </w:p>
          <w:p w14:paraId="52F22D0A" w14:textId="77777777" w:rsidR="00D312D8" w:rsidRDefault="00167946">
            <w:pPr>
              <w:tabs>
                <w:tab w:val="left" w:pos="7905"/>
              </w:tabs>
              <w:ind w:rightChars="100" w:right="220"/>
              <w:jc w:val="center"/>
              <w:rPr>
                <w:i/>
                <w:iCs/>
                <w:color w:val="000000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</w:pPr>
            <w:r>
              <w:rPr>
                <w:i/>
                <w:iCs/>
                <w:color w:val="000000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  <w:t>Socijalna i dečija zaštita</w:t>
            </w:r>
          </w:p>
        </w:tc>
        <w:tc>
          <w:tcPr>
            <w:tcW w:w="1814" w:type="dxa"/>
            <w:tcBorders>
              <w:top w:val="single" w:sz="18" w:space="0" w:color="FFFFFF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FFFFFF"/>
          </w:tcPr>
          <w:p w14:paraId="2FB6BB2A" w14:textId="77777777" w:rsidR="00D312D8" w:rsidRDefault="00167946">
            <w:pPr>
              <w:tabs>
                <w:tab w:val="left" w:pos="7905"/>
              </w:tabs>
              <w:ind w:rightChars="100" w:right="220"/>
              <w:jc w:val="center"/>
              <w:rPr>
                <w:b/>
                <w:bCs/>
                <w:i/>
                <w:iCs/>
                <w:color w:val="2F5496" w:themeColor="accent1" w:themeShade="BF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</w:pPr>
            <w:r>
              <w:rPr>
                <w:b/>
                <w:bCs/>
                <w:i/>
                <w:iCs/>
                <w:color w:val="2F5496" w:themeColor="accent1" w:themeShade="BF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  <w:t>Program 16</w:t>
            </w:r>
          </w:p>
          <w:p w14:paraId="10370EA1" w14:textId="77777777" w:rsidR="00D312D8" w:rsidRDefault="00167946">
            <w:pPr>
              <w:tabs>
                <w:tab w:val="left" w:pos="7905"/>
              </w:tabs>
              <w:ind w:rightChars="100" w:right="220"/>
              <w:jc w:val="center"/>
              <w:rPr>
                <w:i/>
                <w:iCs/>
                <w:color w:val="000000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</w:pPr>
            <w:r>
              <w:rPr>
                <w:i/>
                <w:iCs/>
                <w:color w:val="000000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  <w:t>Politički sistem lokalne samouprave</w:t>
            </w:r>
          </w:p>
        </w:tc>
      </w:tr>
      <w:tr w:rsidR="00D312D8" w14:paraId="7C4E6874" w14:textId="77777777">
        <w:trPr>
          <w:trHeight w:val="1361"/>
        </w:trPr>
        <w:tc>
          <w:tcPr>
            <w:tcW w:w="1870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FFFFFF"/>
          </w:tcPr>
          <w:p w14:paraId="447C977C" w14:textId="77777777" w:rsidR="00D312D8" w:rsidRDefault="00167946">
            <w:pPr>
              <w:tabs>
                <w:tab w:val="left" w:pos="7905"/>
              </w:tabs>
              <w:ind w:rightChars="100" w:right="220"/>
              <w:jc w:val="center"/>
              <w:rPr>
                <w:b/>
                <w:bCs/>
                <w:i/>
                <w:iCs/>
                <w:color w:val="2F5496" w:themeColor="accent1" w:themeShade="BF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</w:pPr>
            <w:r>
              <w:rPr>
                <w:b/>
                <w:bCs/>
                <w:i/>
                <w:iCs/>
                <w:color w:val="2F5496" w:themeColor="accent1" w:themeShade="BF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  <w:t>Program 2</w:t>
            </w:r>
          </w:p>
          <w:p w14:paraId="7ACC4949" w14:textId="795673AE" w:rsidR="00D312D8" w:rsidRDefault="001B5B43">
            <w:pPr>
              <w:tabs>
                <w:tab w:val="left" w:pos="7905"/>
              </w:tabs>
              <w:ind w:rightChars="100" w:right="220"/>
              <w:jc w:val="center"/>
              <w:rPr>
                <w:i/>
                <w:iCs/>
                <w:color w:val="000000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</w:pPr>
            <w:r>
              <w:rPr>
                <w:i/>
                <w:iCs/>
                <w:color w:val="000000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  <w:t>Komunalne delatnosti</w:t>
            </w:r>
          </w:p>
        </w:tc>
        <w:tc>
          <w:tcPr>
            <w:tcW w:w="1758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FFFFFF"/>
          </w:tcPr>
          <w:p w14:paraId="0A245C2D" w14:textId="77777777" w:rsidR="00D312D8" w:rsidRDefault="00167946">
            <w:pPr>
              <w:tabs>
                <w:tab w:val="left" w:pos="7905"/>
              </w:tabs>
              <w:ind w:rightChars="100" w:right="220"/>
              <w:jc w:val="center"/>
              <w:rPr>
                <w:b/>
                <w:bCs/>
                <w:i/>
                <w:iCs/>
                <w:color w:val="2F5496" w:themeColor="accent1" w:themeShade="BF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</w:pPr>
            <w:r>
              <w:rPr>
                <w:b/>
                <w:bCs/>
                <w:i/>
                <w:iCs/>
                <w:color w:val="2F5496" w:themeColor="accent1" w:themeShade="BF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  <w:t>Program 7</w:t>
            </w:r>
          </w:p>
          <w:p w14:paraId="2FF0D821" w14:textId="77777777" w:rsidR="00D312D8" w:rsidRDefault="00167946">
            <w:pPr>
              <w:tabs>
                <w:tab w:val="left" w:pos="7905"/>
              </w:tabs>
              <w:ind w:rightChars="100" w:right="220"/>
              <w:jc w:val="center"/>
              <w:rPr>
                <w:i/>
                <w:iCs/>
                <w:color w:val="000000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</w:pPr>
            <w:r>
              <w:rPr>
                <w:i/>
                <w:iCs/>
                <w:color w:val="000000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  <w:t>Organizacija saobraćaja i saobraćajna infrastruktura</w:t>
            </w:r>
          </w:p>
        </w:tc>
        <w:tc>
          <w:tcPr>
            <w:tcW w:w="1814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FFFFFF"/>
          </w:tcPr>
          <w:p w14:paraId="45A04327" w14:textId="77777777" w:rsidR="00D312D8" w:rsidRDefault="00167946">
            <w:pPr>
              <w:tabs>
                <w:tab w:val="left" w:pos="7905"/>
              </w:tabs>
              <w:ind w:rightChars="100" w:right="220"/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</w:pPr>
            <w:r>
              <w:rPr>
                <w:b/>
                <w:bCs/>
                <w:i/>
                <w:iCs/>
                <w:color w:val="2F5496" w:themeColor="accent1" w:themeShade="BF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  <w:t>Program 12</w:t>
            </w:r>
          </w:p>
          <w:p w14:paraId="303D0EDA" w14:textId="0F65C4F3" w:rsidR="00D312D8" w:rsidRDefault="00CB3171">
            <w:pPr>
              <w:tabs>
                <w:tab w:val="left" w:pos="7905"/>
              </w:tabs>
              <w:ind w:rightChars="100" w:right="220"/>
              <w:jc w:val="center"/>
              <w:rPr>
                <w:i/>
                <w:iCs/>
                <w:color w:val="000000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</w:pPr>
            <w:r>
              <w:rPr>
                <w:i/>
                <w:iCs/>
                <w:color w:val="000000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  <w:t>Z</w:t>
            </w:r>
            <w:r w:rsidR="00167946">
              <w:rPr>
                <w:i/>
                <w:iCs/>
                <w:color w:val="000000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  <w:t>dravstvena zaštita</w:t>
            </w:r>
          </w:p>
        </w:tc>
        <w:tc>
          <w:tcPr>
            <w:tcW w:w="1814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FFFFFF"/>
          </w:tcPr>
          <w:p w14:paraId="316F9950" w14:textId="77777777" w:rsidR="00D312D8" w:rsidRDefault="00167946">
            <w:pPr>
              <w:tabs>
                <w:tab w:val="left" w:pos="7905"/>
              </w:tabs>
              <w:ind w:rightChars="100" w:right="220"/>
              <w:jc w:val="center"/>
              <w:rPr>
                <w:b/>
                <w:bCs/>
                <w:i/>
                <w:iCs/>
                <w:color w:val="2F5496" w:themeColor="accent1" w:themeShade="BF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</w:pPr>
            <w:r>
              <w:rPr>
                <w:b/>
                <w:bCs/>
                <w:i/>
                <w:iCs/>
                <w:color w:val="2F5496" w:themeColor="accent1" w:themeShade="BF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  <w:t>Program 17</w:t>
            </w:r>
          </w:p>
          <w:p w14:paraId="21595CEB" w14:textId="77777777" w:rsidR="00D312D8" w:rsidRDefault="00167946">
            <w:pPr>
              <w:tabs>
                <w:tab w:val="left" w:pos="7905"/>
              </w:tabs>
              <w:ind w:rightChars="100" w:right="220"/>
              <w:jc w:val="center"/>
              <w:rPr>
                <w:i/>
                <w:iCs/>
                <w:color w:val="000000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</w:pPr>
            <w:r>
              <w:rPr>
                <w:i/>
                <w:iCs/>
                <w:color w:val="000000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  <w:t>Energetska efikasnost i obnovljivi izvori energije</w:t>
            </w:r>
          </w:p>
        </w:tc>
      </w:tr>
      <w:tr w:rsidR="00D312D8" w14:paraId="05632D8C" w14:textId="77777777">
        <w:trPr>
          <w:trHeight w:val="1361"/>
        </w:trPr>
        <w:tc>
          <w:tcPr>
            <w:tcW w:w="1870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FFFFFF"/>
          </w:tcPr>
          <w:p w14:paraId="670A161C" w14:textId="77777777" w:rsidR="00D312D8" w:rsidRDefault="00167946">
            <w:pPr>
              <w:tabs>
                <w:tab w:val="left" w:pos="7905"/>
              </w:tabs>
              <w:ind w:rightChars="100" w:right="220"/>
              <w:jc w:val="center"/>
              <w:rPr>
                <w:b/>
                <w:bCs/>
                <w:i/>
                <w:iCs/>
                <w:color w:val="2F5496" w:themeColor="accent1" w:themeShade="BF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</w:pPr>
            <w:r>
              <w:rPr>
                <w:b/>
                <w:bCs/>
                <w:i/>
                <w:iCs/>
                <w:color w:val="2F5496" w:themeColor="accent1" w:themeShade="BF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  <w:t>Program 3</w:t>
            </w:r>
          </w:p>
          <w:p w14:paraId="08FF26A3" w14:textId="77777777" w:rsidR="00D312D8" w:rsidRDefault="00167946">
            <w:pPr>
              <w:tabs>
                <w:tab w:val="left" w:pos="7905"/>
              </w:tabs>
              <w:ind w:rightChars="100" w:right="220"/>
              <w:jc w:val="center"/>
              <w:rPr>
                <w:i/>
                <w:iCs/>
                <w:color w:val="000000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</w:pPr>
            <w:r>
              <w:rPr>
                <w:i/>
                <w:iCs/>
                <w:color w:val="000000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  <w:t>Lokalni ekonomski razvoj</w:t>
            </w:r>
          </w:p>
        </w:tc>
        <w:tc>
          <w:tcPr>
            <w:tcW w:w="1758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FFFFFF"/>
          </w:tcPr>
          <w:p w14:paraId="3F79F55C" w14:textId="77777777" w:rsidR="00D312D8" w:rsidRDefault="00167946">
            <w:pPr>
              <w:tabs>
                <w:tab w:val="left" w:pos="7905"/>
              </w:tabs>
              <w:ind w:rightChars="100" w:right="220"/>
              <w:jc w:val="center"/>
              <w:rPr>
                <w:b/>
                <w:bCs/>
                <w:i/>
                <w:iCs/>
                <w:color w:val="2F5496" w:themeColor="accent1" w:themeShade="BF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</w:pPr>
            <w:r>
              <w:rPr>
                <w:b/>
                <w:bCs/>
                <w:i/>
                <w:iCs/>
                <w:color w:val="2F5496" w:themeColor="accent1" w:themeShade="BF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  <w:t>Program 8</w:t>
            </w:r>
          </w:p>
          <w:p w14:paraId="44C6A276" w14:textId="77777777" w:rsidR="00D312D8" w:rsidRDefault="00167946">
            <w:pPr>
              <w:tabs>
                <w:tab w:val="left" w:pos="7905"/>
              </w:tabs>
              <w:ind w:rightChars="100" w:right="220"/>
              <w:jc w:val="center"/>
              <w:rPr>
                <w:i/>
                <w:iCs/>
                <w:color w:val="000000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</w:pPr>
            <w:r>
              <w:rPr>
                <w:i/>
                <w:iCs/>
                <w:color w:val="000000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  <w:t>Predškolsko vaspitanje</w:t>
            </w:r>
          </w:p>
        </w:tc>
        <w:tc>
          <w:tcPr>
            <w:tcW w:w="1814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FFFFFF"/>
          </w:tcPr>
          <w:p w14:paraId="1353731E" w14:textId="77777777" w:rsidR="00D312D8" w:rsidRDefault="00167946">
            <w:pPr>
              <w:tabs>
                <w:tab w:val="left" w:pos="7905"/>
              </w:tabs>
              <w:ind w:rightChars="100" w:right="220"/>
              <w:jc w:val="center"/>
              <w:rPr>
                <w:b/>
                <w:bCs/>
                <w:i/>
                <w:iCs/>
                <w:color w:val="2F5496" w:themeColor="accent1" w:themeShade="BF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</w:pPr>
            <w:r>
              <w:rPr>
                <w:b/>
                <w:bCs/>
                <w:i/>
                <w:iCs/>
                <w:color w:val="2F5496" w:themeColor="accent1" w:themeShade="BF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  <w:t>Program 13</w:t>
            </w:r>
          </w:p>
          <w:p w14:paraId="03740F1B" w14:textId="51290773" w:rsidR="00D312D8" w:rsidRDefault="00167946">
            <w:pPr>
              <w:tabs>
                <w:tab w:val="left" w:pos="7905"/>
              </w:tabs>
              <w:ind w:rightChars="100" w:right="220"/>
              <w:jc w:val="center"/>
              <w:rPr>
                <w:i/>
                <w:iCs/>
                <w:color w:val="000000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</w:pPr>
            <w:r>
              <w:rPr>
                <w:i/>
                <w:iCs/>
                <w:color w:val="000000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  <w:t>Razvoj kulture</w:t>
            </w:r>
            <w:r w:rsidR="00CB3171">
              <w:rPr>
                <w:i/>
                <w:iCs/>
                <w:color w:val="000000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  <w:t xml:space="preserve"> i informisanja</w:t>
            </w:r>
          </w:p>
        </w:tc>
        <w:tc>
          <w:tcPr>
            <w:tcW w:w="1814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FFFFFF"/>
          </w:tcPr>
          <w:p w14:paraId="1674440C" w14:textId="77777777" w:rsidR="00D312D8" w:rsidRDefault="00D312D8">
            <w:pPr>
              <w:tabs>
                <w:tab w:val="left" w:pos="7905"/>
              </w:tabs>
              <w:ind w:rightChars="100" w:right="220"/>
              <w:jc w:val="center"/>
              <w:rPr>
                <w:i/>
                <w:iCs/>
                <w:color w:val="000000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</w:pPr>
          </w:p>
        </w:tc>
      </w:tr>
      <w:tr w:rsidR="00D312D8" w14:paraId="761586FD" w14:textId="77777777">
        <w:trPr>
          <w:trHeight w:val="1361"/>
        </w:trPr>
        <w:tc>
          <w:tcPr>
            <w:tcW w:w="1870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FFFFFF"/>
          </w:tcPr>
          <w:p w14:paraId="48D6F547" w14:textId="77777777" w:rsidR="00D312D8" w:rsidRDefault="00167946">
            <w:pPr>
              <w:tabs>
                <w:tab w:val="left" w:pos="7905"/>
              </w:tabs>
              <w:ind w:rightChars="100" w:right="220"/>
              <w:jc w:val="center"/>
              <w:rPr>
                <w:b/>
                <w:bCs/>
                <w:i/>
                <w:iCs/>
                <w:color w:val="2F5496" w:themeColor="accent1" w:themeShade="BF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</w:pPr>
            <w:r>
              <w:rPr>
                <w:b/>
                <w:bCs/>
                <w:i/>
                <w:iCs/>
                <w:color w:val="2F5496" w:themeColor="accent1" w:themeShade="BF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  <w:t>Program 4</w:t>
            </w:r>
          </w:p>
          <w:p w14:paraId="798C7F14" w14:textId="77777777" w:rsidR="00D312D8" w:rsidRDefault="00167946">
            <w:pPr>
              <w:tabs>
                <w:tab w:val="left" w:pos="7905"/>
              </w:tabs>
              <w:ind w:rightChars="100" w:right="220"/>
              <w:jc w:val="center"/>
              <w:rPr>
                <w:i/>
                <w:iCs/>
                <w:color w:val="000000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</w:pPr>
            <w:r>
              <w:rPr>
                <w:i/>
                <w:iCs/>
                <w:color w:val="000000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  <w:t>Razvoj turizma</w:t>
            </w:r>
          </w:p>
        </w:tc>
        <w:tc>
          <w:tcPr>
            <w:tcW w:w="1758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FFFFFF"/>
          </w:tcPr>
          <w:p w14:paraId="1DF41DC0" w14:textId="77777777" w:rsidR="00D312D8" w:rsidRDefault="00167946">
            <w:pPr>
              <w:tabs>
                <w:tab w:val="left" w:pos="7905"/>
              </w:tabs>
              <w:ind w:rightChars="100" w:right="220"/>
              <w:jc w:val="center"/>
              <w:rPr>
                <w:b/>
                <w:bCs/>
                <w:i/>
                <w:iCs/>
                <w:color w:val="2F5496" w:themeColor="accent1" w:themeShade="BF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</w:pPr>
            <w:r>
              <w:rPr>
                <w:b/>
                <w:bCs/>
                <w:i/>
                <w:iCs/>
                <w:color w:val="2F5496" w:themeColor="accent1" w:themeShade="BF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  <w:t>Program 9</w:t>
            </w:r>
          </w:p>
          <w:p w14:paraId="39260F6A" w14:textId="77777777" w:rsidR="00D312D8" w:rsidRDefault="00167946">
            <w:pPr>
              <w:tabs>
                <w:tab w:val="left" w:pos="7905"/>
              </w:tabs>
              <w:ind w:rightChars="100" w:right="220"/>
              <w:jc w:val="center"/>
              <w:rPr>
                <w:i/>
                <w:iCs/>
                <w:color w:val="000000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</w:pPr>
            <w:r>
              <w:rPr>
                <w:i/>
                <w:iCs/>
                <w:color w:val="000000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  <w:t>Osnovno obrazovanje</w:t>
            </w:r>
          </w:p>
        </w:tc>
        <w:tc>
          <w:tcPr>
            <w:tcW w:w="1814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FFFFFF"/>
          </w:tcPr>
          <w:p w14:paraId="042A25FC" w14:textId="77777777" w:rsidR="00D312D8" w:rsidRDefault="00167946">
            <w:pPr>
              <w:tabs>
                <w:tab w:val="left" w:pos="7905"/>
              </w:tabs>
              <w:ind w:rightChars="100" w:right="220"/>
              <w:jc w:val="center"/>
              <w:rPr>
                <w:b/>
                <w:bCs/>
                <w:i/>
                <w:iCs/>
                <w:color w:val="2F5496" w:themeColor="accent1" w:themeShade="BF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</w:pPr>
            <w:r>
              <w:rPr>
                <w:b/>
                <w:bCs/>
                <w:i/>
                <w:iCs/>
                <w:color w:val="2F5496" w:themeColor="accent1" w:themeShade="BF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  <w:t>Program 14</w:t>
            </w:r>
          </w:p>
          <w:p w14:paraId="5FFFEB2B" w14:textId="77777777" w:rsidR="00D312D8" w:rsidRDefault="00167946">
            <w:pPr>
              <w:tabs>
                <w:tab w:val="left" w:pos="7905"/>
              </w:tabs>
              <w:ind w:rightChars="100" w:right="220"/>
              <w:jc w:val="center"/>
              <w:rPr>
                <w:i/>
                <w:iCs/>
                <w:color w:val="000000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</w:pPr>
            <w:r>
              <w:rPr>
                <w:i/>
                <w:iCs/>
                <w:color w:val="000000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  <w:t>Razvoj sporta i omladine</w:t>
            </w:r>
          </w:p>
        </w:tc>
        <w:tc>
          <w:tcPr>
            <w:tcW w:w="1814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FFFFFF"/>
          </w:tcPr>
          <w:p w14:paraId="77EDBA6B" w14:textId="77777777" w:rsidR="00D312D8" w:rsidRDefault="00D312D8">
            <w:pPr>
              <w:tabs>
                <w:tab w:val="left" w:pos="7905"/>
              </w:tabs>
              <w:ind w:rightChars="100" w:right="220"/>
              <w:jc w:val="center"/>
              <w:rPr>
                <w:i/>
                <w:iCs/>
                <w:color w:val="000000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</w:pPr>
          </w:p>
        </w:tc>
      </w:tr>
      <w:tr w:rsidR="00D312D8" w14:paraId="67F82EC8" w14:textId="77777777">
        <w:trPr>
          <w:trHeight w:val="1361"/>
        </w:trPr>
        <w:tc>
          <w:tcPr>
            <w:tcW w:w="1870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FFFFFF"/>
          </w:tcPr>
          <w:p w14:paraId="32E89C4F" w14:textId="77777777" w:rsidR="00D312D8" w:rsidRDefault="00167946">
            <w:pPr>
              <w:tabs>
                <w:tab w:val="left" w:pos="7905"/>
              </w:tabs>
              <w:ind w:rightChars="100" w:right="220"/>
              <w:jc w:val="center"/>
              <w:rPr>
                <w:b/>
                <w:bCs/>
                <w:i/>
                <w:iCs/>
                <w:color w:val="2F5496" w:themeColor="accent1" w:themeShade="BF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</w:pPr>
            <w:r>
              <w:rPr>
                <w:b/>
                <w:bCs/>
                <w:i/>
                <w:iCs/>
                <w:color w:val="2F5496" w:themeColor="accent1" w:themeShade="BF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  <w:t>Program 5</w:t>
            </w:r>
          </w:p>
          <w:p w14:paraId="20C15B0B" w14:textId="7DEFE6A3" w:rsidR="00D312D8" w:rsidRDefault="00CB3171">
            <w:pPr>
              <w:tabs>
                <w:tab w:val="left" w:pos="7905"/>
              </w:tabs>
              <w:ind w:rightChars="100" w:right="220"/>
              <w:jc w:val="center"/>
              <w:rPr>
                <w:i/>
                <w:iCs/>
                <w:color w:val="000000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</w:pPr>
            <w:r>
              <w:rPr>
                <w:i/>
                <w:iCs/>
                <w:color w:val="000000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  <w:t>Poljoprivreda i ruralni razvoj</w:t>
            </w:r>
          </w:p>
        </w:tc>
        <w:tc>
          <w:tcPr>
            <w:tcW w:w="1758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FFFFFF"/>
          </w:tcPr>
          <w:p w14:paraId="34CE6E64" w14:textId="77777777" w:rsidR="00D312D8" w:rsidRDefault="00167946">
            <w:pPr>
              <w:tabs>
                <w:tab w:val="left" w:pos="7905"/>
              </w:tabs>
              <w:ind w:rightChars="100" w:right="220"/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</w:pPr>
            <w:r>
              <w:rPr>
                <w:b/>
                <w:bCs/>
                <w:i/>
                <w:iCs/>
                <w:color w:val="2F5496" w:themeColor="accent1" w:themeShade="BF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  <w:t>Program 10</w:t>
            </w:r>
          </w:p>
          <w:p w14:paraId="6E6DD169" w14:textId="77777777" w:rsidR="00D312D8" w:rsidRDefault="00167946">
            <w:pPr>
              <w:tabs>
                <w:tab w:val="left" w:pos="7905"/>
              </w:tabs>
              <w:ind w:rightChars="100" w:right="220"/>
              <w:jc w:val="center"/>
              <w:rPr>
                <w:i/>
                <w:iCs/>
                <w:color w:val="000000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</w:pPr>
            <w:r>
              <w:rPr>
                <w:i/>
                <w:iCs/>
                <w:color w:val="000000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  <w:t>Srednje obrazovanje</w:t>
            </w:r>
          </w:p>
        </w:tc>
        <w:tc>
          <w:tcPr>
            <w:tcW w:w="1814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FFFFFF"/>
          </w:tcPr>
          <w:p w14:paraId="0607963E" w14:textId="77777777" w:rsidR="00D312D8" w:rsidRDefault="00167946">
            <w:pPr>
              <w:tabs>
                <w:tab w:val="left" w:pos="7905"/>
              </w:tabs>
              <w:ind w:rightChars="100" w:right="220"/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</w:pPr>
            <w:r>
              <w:rPr>
                <w:b/>
                <w:bCs/>
                <w:i/>
                <w:iCs/>
                <w:color w:val="2F5496" w:themeColor="accent1" w:themeShade="BF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  <w:t>Program 15</w:t>
            </w:r>
          </w:p>
          <w:p w14:paraId="6C1B8DFB" w14:textId="4648C81E" w:rsidR="00D312D8" w:rsidRDefault="00CB3171">
            <w:pPr>
              <w:tabs>
                <w:tab w:val="left" w:pos="7905"/>
              </w:tabs>
              <w:ind w:rightChars="100" w:right="220"/>
              <w:jc w:val="center"/>
              <w:rPr>
                <w:i/>
                <w:iCs/>
                <w:color w:val="000000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</w:pPr>
            <w:r>
              <w:rPr>
                <w:i/>
                <w:iCs/>
                <w:color w:val="000000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  <w:t>Opšte usluge lokalne samouprave</w:t>
            </w:r>
          </w:p>
        </w:tc>
        <w:tc>
          <w:tcPr>
            <w:tcW w:w="1814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FFFFFF"/>
          </w:tcPr>
          <w:p w14:paraId="7822BEA1" w14:textId="77777777" w:rsidR="00D312D8" w:rsidRDefault="00D312D8">
            <w:pPr>
              <w:tabs>
                <w:tab w:val="left" w:pos="7905"/>
              </w:tabs>
              <w:ind w:rightChars="100" w:right="220"/>
              <w:jc w:val="center"/>
              <w:rPr>
                <w:i/>
                <w:iCs/>
                <w:color w:val="000000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</w:pPr>
          </w:p>
        </w:tc>
      </w:tr>
    </w:tbl>
    <w:p w14:paraId="37279815" w14:textId="2B1AFDC1" w:rsidR="00D312D8" w:rsidRDefault="00167946">
      <w:pPr>
        <w:tabs>
          <w:tab w:val="left" w:pos="7905"/>
        </w:tabs>
        <w:ind w:rightChars="800" w:right="1760"/>
        <w:jc w:val="center"/>
        <w:rPr>
          <w:i/>
          <w:iCs/>
          <w:color w:val="2F5496" w:themeColor="accent1" w:themeShade="BF"/>
          <w:sz w:val="28"/>
          <w:szCs w:val="28"/>
          <w:lang w:val="sr-Latn-RS"/>
          <w14:shadow w14:blurRad="63500" w14:dist="0" w14:dir="0" w14:sx="102000" w14:sy="102000" w14:kx="0" w14:ky="0" w14:algn="ctr">
            <w14:srgbClr w14:val="000000">
              <w14:alpha w14:val="60000"/>
            </w14:srgbClr>
          </w14:shadow>
        </w:rPr>
      </w:pPr>
      <w:r>
        <w:rPr>
          <w:i/>
          <w:iCs/>
          <w:color w:val="2F5496" w:themeColor="accent1" w:themeShade="BF"/>
          <w:sz w:val="28"/>
          <w:szCs w:val="28"/>
          <w:lang w:val="sr-Latn-RS"/>
          <w14:shadow w14:blurRad="63500" w14:dist="0" w14:dir="0" w14:sx="102000" w14:sy="102000" w14:kx="0" w14:ky="0" w14:algn="ctr">
            <w14:srgbClr w14:val="000000">
              <w14:alpha w14:val="60000"/>
            </w14:srgbClr>
          </w14:shadow>
        </w:rPr>
        <w:lastRenderedPageBreak/>
        <w:t>Rashodi i izdaci  izdaci budžeta grada u 202</w:t>
      </w:r>
      <w:r w:rsidR="008E413C">
        <w:rPr>
          <w:i/>
          <w:iCs/>
          <w:color w:val="2F5496" w:themeColor="accent1" w:themeShade="BF"/>
          <w:sz w:val="28"/>
          <w:szCs w:val="28"/>
          <w14:shadow w14:blurRad="63500" w14:dist="0" w14:dir="0" w14:sx="102000" w14:sy="102000" w14:kx="0" w14:ky="0" w14:algn="ctr">
            <w14:srgbClr w14:val="000000">
              <w14:alpha w14:val="60000"/>
            </w14:srgbClr>
          </w14:shadow>
        </w:rPr>
        <w:t>5</w:t>
      </w:r>
      <w:r>
        <w:rPr>
          <w:i/>
          <w:iCs/>
          <w:color w:val="2F5496" w:themeColor="accent1" w:themeShade="BF"/>
          <w:sz w:val="28"/>
          <w:szCs w:val="28"/>
          <w:lang w:val="sr-Latn-RS"/>
          <w14:shadow w14:blurRad="63500" w14:dist="0" w14:dir="0" w14:sx="102000" w14:sy="102000" w14:kx="0" w14:ky="0" w14:algn="ctr">
            <w14:srgbClr w14:val="000000">
              <w14:alpha w14:val="60000"/>
            </w14:srgbClr>
          </w14:shadow>
        </w:rPr>
        <w:t>. godini raspoređeni su na sledeće programe:</w:t>
      </w:r>
    </w:p>
    <w:p w14:paraId="050226EA" w14:textId="77777777" w:rsidR="00D312D8" w:rsidRDefault="00D312D8">
      <w:pPr>
        <w:tabs>
          <w:tab w:val="left" w:pos="7905"/>
        </w:tabs>
        <w:ind w:rightChars="800" w:right="1760"/>
        <w:jc w:val="center"/>
        <w:rPr>
          <w:i/>
          <w:iCs/>
          <w:color w:val="2F5496" w:themeColor="accent1" w:themeShade="BF"/>
          <w:sz w:val="28"/>
          <w:szCs w:val="28"/>
          <w14:shadow w14:blurRad="63500" w14:dist="0" w14:dir="0" w14:sx="102000" w14:sy="102000" w14:kx="0" w14:ky="0" w14:algn="ctr">
            <w14:srgbClr w14:val="000000">
              <w14:alpha w14:val="60000"/>
            </w14:srgbClr>
          </w14:shadow>
        </w:rPr>
      </w:pPr>
    </w:p>
    <w:p w14:paraId="3E9B84D9" w14:textId="2B8077EF" w:rsidR="00D312D8" w:rsidRDefault="00167946">
      <w:pPr>
        <w:tabs>
          <w:tab w:val="left" w:pos="7905"/>
        </w:tabs>
        <w:ind w:rightChars="900" w:right="1980"/>
        <w:jc w:val="center"/>
        <w:rPr>
          <w:b/>
          <w:bCs/>
          <w:i/>
          <w:iCs/>
          <w:color w:val="2F5496" w:themeColor="accent1" w:themeShade="BF"/>
          <w:sz w:val="20"/>
          <w:szCs w:val="20"/>
          <w:lang w:val="sr-Latn-RS"/>
          <w14:shadow w14:blurRad="63500" w14:dist="0" w14:dir="0" w14:sx="102000" w14:sy="102000" w14:kx="0" w14:ky="0" w14:algn="ctr">
            <w14:srgbClr w14:val="000000">
              <w14:alpha w14:val="60000"/>
            </w14:srgbClr>
          </w14:shadow>
        </w:rPr>
      </w:pPr>
      <w:r>
        <w:rPr>
          <w:b/>
          <w:bCs/>
          <w:i/>
          <w:iCs/>
          <w:color w:val="2F5496" w:themeColor="accent1" w:themeShade="BF"/>
          <w:sz w:val="20"/>
          <w:szCs w:val="20"/>
          <w:lang w:val="sr-Latn-RS"/>
          <w14:shadow w14:blurRad="63500" w14:dist="0" w14:dir="0" w14:sx="102000" w14:sy="102000" w14:kx="0" w14:ky="0" w14:algn="ctr">
            <w14:srgbClr w14:val="000000">
              <w14:alpha w14:val="60000"/>
            </w14:srgbClr>
          </w14:shadow>
        </w:rPr>
        <w:t>Budžet našeg grada je programski</w:t>
      </w:r>
    </w:p>
    <w:p w14:paraId="6F444841" w14:textId="77777777" w:rsidR="00D312D8" w:rsidRDefault="00167946">
      <w:pPr>
        <w:tabs>
          <w:tab w:val="left" w:pos="7905"/>
        </w:tabs>
        <w:ind w:rightChars="900" w:right="1980"/>
        <w:jc w:val="center"/>
        <w:rPr>
          <w:i/>
          <w:iCs/>
          <w:color w:val="2F5496" w:themeColor="accent1" w:themeShade="BF"/>
          <w:sz w:val="20"/>
          <w:szCs w:val="20"/>
          <w:lang w:val="sr-Latn-RS"/>
          <w14:shadow w14:blurRad="63500" w14:dist="0" w14:dir="0" w14:sx="102000" w14:sy="102000" w14:kx="0" w14:ky="0" w14:algn="ctr">
            <w14:srgbClr w14:val="000000">
              <w14:alpha w14:val="60000"/>
            </w14:srgbClr>
          </w14:shadow>
        </w:rPr>
      </w:pPr>
      <w:r>
        <w:rPr>
          <w:b/>
          <w:bCs/>
          <w:i/>
          <w:iCs/>
          <w:color w:val="2F5496" w:themeColor="accent1" w:themeShade="BF"/>
          <w:sz w:val="20"/>
          <w:szCs w:val="20"/>
          <w:lang w:val="sr-Latn-RS"/>
          <w14:shadow w14:blurRad="63500" w14:dist="0" w14:dir="0" w14:sx="102000" w14:sy="102000" w14:kx="0" w14:ky="0" w14:algn="ctr">
            <w14:srgbClr w14:val="000000">
              <w14:alpha w14:val="60000"/>
            </w14:srgbClr>
          </w14:shadow>
        </w:rPr>
        <w:t>Šta to tačno znači?</w:t>
      </w:r>
    </w:p>
    <w:p w14:paraId="2994D422" w14:textId="77777777" w:rsidR="00D312D8" w:rsidRDefault="00167946">
      <w:pPr>
        <w:tabs>
          <w:tab w:val="left" w:pos="7905"/>
        </w:tabs>
        <w:ind w:rightChars="900" w:right="1980"/>
        <w:jc w:val="both"/>
        <w:rPr>
          <w:i/>
          <w:iCs/>
          <w:color w:val="2F5496" w:themeColor="accent1" w:themeShade="BF"/>
          <w:sz w:val="20"/>
          <w:szCs w:val="20"/>
          <w:lang w:val="sr-Latn-RS"/>
          <w14:shadow w14:blurRad="63500" w14:dist="0" w14:dir="0" w14:sx="102000" w14:sy="102000" w14:kx="0" w14:ky="0" w14:algn="ctr">
            <w14:srgbClr w14:val="000000">
              <w14:alpha w14:val="60000"/>
            </w14:srgbClr>
          </w14:shadow>
        </w:rPr>
      </w:pPr>
      <w:r>
        <w:rPr>
          <w:i/>
          <w:iCs/>
          <w:color w:val="2F5496" w:themeColor="accent1" w:themeShade="BF"/>
          <w:sz w:val="20"/>
          <w:szCs w:val="20"/>
          <w:lang w:val="sr-Latn-RS"/>
          <w14:shadow w14:blurRad="63500" w14:dist="0" w14:dir="0" w14:sx="102000" w14:sy="102000" w14:kx="0" w14:ky="0" w14:algn="ctr">
            <w14:srgbClr w14:val="000000">
              <w14:alpha w14:val="60000"/>
            </w14:srgbClr>
          </w14:shadow>
        </w:rPr>
        <w:t>Novac je namenjen za programe koji doprinose ispunjavanju strateških ciljeva razvoja našeg grada, a troškovi budžeta raspoređeni su prema projektnim aktivnostima i projektima na koje se odnose.</w:t>
      </w:r>
    </w:p>
    <w:p w14:paraId="4D9AF331" w14:textId="77777777" w:rsidR="00D312D8" w:rsidRDefault="00167946">
      <w:pPr>
        <w:tabs>
          <w:tab w:val="left" w:pos="7905"/>
        </w:tabs>
        <w:ind w:rightChars="900" w:right="1980"/>
        <w:jc w:val="both"/>
        <w:rPr>
          <w:i/>
          <w:iCs/>
          <w:color w:val="2F5496" w:themeColor="accent1" w:themeShade="BF"/>
          <w:sz w:val="20"/>
          <w:szCs w:val="20"/>
          <w:lang w:val="sr-Latn-RS"/>
          <w14:shadow w14:blurRad="63500" w14:dist="0" w14:dir="0" w14:sx="102000" w14:sy="102000" w14:kx="0" w14:ky="0" w14:algn="ctr">
            <w14:srgbClr w14:val="000000">
              <w14:alpha w14:val="60000"/>
            </w14:srgbClr>
          </w14:shadow>
        </w:rPr>
      </w:pPr>
      <w:r>
        <w:rPr>
          <w:i/>
          <w:iCs/>
          <w:color w:val="2F5496" w:themeColor="accent1" w:themeShade="BF"/>
          <w:sz w:val="20"/>
          <w:szCs w:val="20"/>
          <w:lang w:val="sr-Latn-RS"/>
          <w14:shadow w14:blurRad="63500" w14:dist="0" w14:dir="0" w14:sx="102000" w14:sy="102000" w14:kx="0" w14:ky="0" w14:algn="ctr">
            <w14:srgbClr w14:val="000000">
              <w14:alpha w14:val="60000"/>
            </w14:srgbClr>
          </w14:shadow>
        </w:rPr>
        <w:t>Programski budžet predstavlja efikasan mehanizam za upravljanje učinkom javne uprave, uspostavlja veću odgovornost korisnika, utvrđuje prioritete rashoda i izdataka i omogućava transparentnije sprovođenje javnih politika i javne potrošnje.</w:t>
      </w:r>
    </w:p>
    <w:p w14:paraId="4C708CA5" w14:textId="77777777" w:rsidR="00D312D8" w:rsidRDefault="00D312D8">
      <w:pPr>
        <w:tabs>
          <w:tab w:val="left" w:pos="7905"/>
        </w:tabs>
        <w:ind w:rightChars="900" w:right="1980"/>
        <w:jc w:val="both"/>
        <w:rPr>
          <w:i/>
          <w:iCs/>
          <w:color w:val="2F5496" w:themeColor="accent1" w:themeShade="BF"/>
          <w:sz w:val="20"/>
          <w:szCs w:val="20"/>
          <w:lang w:val="sr-Latn-RS"/>
          <w14:shadow w14:blurRad="63500" w14:dist="0" w14:dir="0" w14:sx="102000" w14:sy="102000" w14:kx="0" w14:ky="0" w14:algn="ctr">
            <w14:srgbClr w14:val="000000">
              <w14:alpha w14:val="60000"/>
            </w14:srgbClr>
          </w14:shadow>
        </w:rPr>
      </w:pPr>
    </w:p>
    <w:p w14:paraId="14D07AB9" w14:textId="77777777" w:rsidR="00D312D8" w:rsidRDefault="00D312D8">
      <w:pPr>
        <w:tabs>
          <w:tab w:val="left" w:pos="7905"/>
        </w:tabs>
        <w:ind w:rightChars="900" w:right="1980"/>
        <w:jc w:val="both"/>
        <w:rPr>
          <w:i/>
          <w:iCs/>
          <w:color w:val="2F5496" w:themeColor="accent1" w:themeShade="BF"/>
          <w:sz w:val="20"/>
          <w:szCs w:val="20"/>
          <w:lang w:val="sr-Latn-RS"/>
          <w14:shadow w14:blurRad="63500" w14:dist="0" w14:dir="0" w14:sx="102000" w14:sy="102000" w14:kx="0" w14:ky="0" w14:algn="ctr">
            <w14:srgbClr w14:val="000000">
              <w14:alpha w14:val="60000"/>
            </w14:srgbClr>
          </w14:shadow>
        </w:rPr>
      </w:pPr>
    </w:p>
    <w:p w14:paraId="1D00CA73" w14:textId="77777777" w:rsidR="00D312D8" w:rsidRDefault="00D312D8">
      <w:pPr>
        <w:tabs>
          <w:tab w:val="left" w:pos="7905"/>
        </w:tabs>
        <w:ind w:rightChars="900" w:right="1980"/>
        <w:jc w:val="both"/>
        <w:rPr>
          <w:i/>
          <w:iCs/>
          <w:color w:val="2F5496" w:themeColor="accent1" w:themeShade="BF"/>
          <w:sz w:val="20"/>
          <w:szCs w:val="20"/>
          <w:lang w:val="sr-Latn-RS"/>
          <w14:shadow w14:blurRad="63500" w14:dist="0" w14:dir="0" w14:sx="102000" w14:sy="102000" w14:kx="0" w14:ky="0" w14:algn="ctr">
            <w14:srgbClr w14:val="000000">
              <w14:alpha w14:val="60000"/>
            </w14:srgbClr>
          </w14:shadow>
        </w:rPr>
      </w:pPr>
    </w:p>
    <w:p w14:paraId="42635CF1" w14:textId="20A049F2" w:rsidR="00D312D8" w:rsidRDefault="00D312D8">
      <w:pPr>
        <w:tabs>
          <w:tab w:val="left" w:pos="7905"/>
        </w:tabs>
        <w:ind w:rightChars="900" w:right="1980"/>
        <w:jc w:val="both"/>
        <w:rPr>
          <w:i/>
          <w:iCs/>
          <w:color w:val="2F5496" w:themeColor="accent1" w:themeShade="BF"/>
          <w:sz w:val="20"/>
          <w:szCs w:val="20"/>
          <w:lang w:val="sr-Latn-RS"/>
          <w14:shadow w14:blurRad="63500" w14:dist="0" w14:dir="0" w14:sx="102000" w14:sy="102000" w14:kx="0" w14:ky="0" w14:algn="ctr">
            <w14:srgbClr w14:val="000000">
              <w14:alpha w14:val="60000"/>
            </w14:srgbClr>
          </w14:shadow>
        </w:rPr>
      </w:pPr>
    </w:p>
    <w:p w14:paraId="40418F92" w14:textId="77777777" w:rsidR="00E91DB9" w:rsidRDefault="00E91DB9">
      <w:pPr>
        <w:tabs>
          <w:tab w:val="left" w:pos="7905"/>
        </w:tabs>
        <w:ind w:rightChars="900" w:right="1980"/>
        <w:jc w:val="both"/>
        <w:rPr>
          <w:i/>
          <w:iCs/>
          <w:color w:val="2F5496" w:themeColor="accent1" w:themeShade="BF"/>
          <w:sz w:val="20"/>
          <w:szCs w:val="20"/>
          <w:lang w:val="sr-Latn-RS"/>
          <w14:shadow w14:blurRad="63500" w14:dist="0" w14:dir="0" w14:sx="102000" w14:sy="102000" w14:kx="0" w14:ky="0" w14:algn="ctr">
            <w14:srgbClr w14:val="000000">
              <w14:alpha w14:val="60000"/>
            </w14:srgbClr>
          </w14:shadow>
        </w:rPr>
      </w:pPr>
    </w:p>
    <w:p w14:paraId="3FD71E1C" w14:textId="1B90C307" w:rsidR="00D312D8" w:rsidRPr="00E91DB9" w:rsidRDefault="00167946" w:rsidP="00C4033D">
      <w:pPr>
        <w:tabs>
          <w:tab w:val="left" w:pos="7905"/>
        </w:tabs>
        <w:jc w:val="center"/>
        <w:rPr>
          <w:b/>
          <w:color w:val="2F5496" w:themeColor="accent1" w:themeShade="BF"/>
          <w:lang w:val="sr-Latn-RS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  <w:r w:rsidRPr="00E91DB9">
        <w:rPr>
          <w:b/>
          <w:i/>
          <w:iCs/>
          <w:color w:val="2F5496" w:themeColor="accent1" w:themeShade="BF"/>
          <w:sz w:val="48"/>
          <w:szCs w:val="48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>4</w:t>
      </w:r>
      <w:r w:rsidRPr="00E91DB9">
        <w:rPr>
          <w:b/>
          <w:i/>
          <w:iCs/>
          <w:color w:val="2F5496" w:themeColor="accent1" w:themeShade="BF"/>
          <w:sz w:val="48"/>
          <w:szCs w:val="48"/>
          <w:lang w:val="sr-Latn-RS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>.2. Programsko trošenje u 202</w:t>
      </w:r>
      <w:r w:rsidR="00CB23D9">
        <w:rPr>
          <w:b/>
          <w:i/>
          <w:iCs/>
          <w:color w:val="2F5496" w:themeColor="accent1" w:themeShade="BF"/>
          <w:sz w:val="48"/>
          <w:szCs w:val="48"/>
          <w:lang w:val="sr-Latn-RS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>5</w:t>
      </w:r>
      <w:r w:rsidRPr="00E91DB9">
        <w:rPr>
          <w:b/>
          <w:i/>
          <w:iCs/>
          <w:color w:val="2F5496" w:themeColor="accent1" w:themeShade="BF"/>
          <w:sz w:val="48"/>
          <w:szCs w:val="48"/>
          <w:lang w:val="sr-Latn-RS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>. godini</w:t>
      </w:r>
    </w:p>
    <w:p w14:paraId="3AAB01AC" w14:textId="2EDF4C84" w:rsidR="00D312D8" w:rsidRPr="00E91DB9" w:rsidRDefault="00167946">
      <w:pPr>
        <w:tabs>
          <w:tab w:val="left" w:pos="7905"/>
        </w:tabs>
        <w:jc w:val="both"/>
        <w:rPr>
          <w:i/>
          <w:iCs/>
          <w:color w:val="2F5496" w:themeColor="accent1" w:themeShade="BF"/>
          <w:sz w:val="24"/>
          <w:szCs w:val="24"/>
          <w:lang w:val="sr-Latn-RS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E91DB9">
        <w:rPr>
          <w:i/>
          <w:iCs/>
          <w:color w:val="2F5496" w:themeColor="accent1" w:themeShade="BF"/>
          <w:sz w:val="24"/>
          <w:szCs w:val="24"/>
          <w:lang w:val="sr-Latn-RS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>U 202</w:t>
      </w:r>
      <w:r w:rsidR="008E413C">
        <w:rPr>
          <w:i/>
          <w:iCs/>
          <w:color w:val="2F5496" w:themeColor="accent1" w:themeShade="BF"/>
          <w:sz w:val="24"/>
          <w:szCs w:val="24"/>
          <w:lang w:val="sr-Latn-RS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>5</w:t>
      </w:r>
      <w:r w:rsidRPr="00E91DB9">
        <w:rPr>
          <w:i/>
          <w:iCs/>
          <w:color w:val="2F5496" w:themeColor="accent1" w:themeShade="BF"/>
          <w:sz w:val="24"/>
          <w:szCs w:val="24"/>
          <w:lang w:val="sr-Latn-RS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. godini najviše novca iz budžeta biće </w:t>
      </w:r>
      <w:r w:rsidR="009D16E6">
        <w:rPr>
          <w:i/>
          <w:iCs/>
          <w:color w:val="2F5496" w:themeColor="accent1" w:themeShade="BF"/>
          <w:sz w:val="24"/>
          <w:szCs w:val="24"/>
          <w:lang w:val="sr-Latn-RS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>izdvojeno za sledeće programe: Usluge l</w:t>
      </w:r>
      <w:r w:rsidRPr="00E91DB9">
        <w:rPr>
          <w:i/>
          <w:iCs/>
          <w:color w:val="2F5496" w:themeColor="accent1" w:themeShade="BF"/>
          <w:sz w:val="24"/>
          <w:szCs w:val="24"/>
          <w:lang w:val="sr-Latn-RS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>okaln</w:t>
      </w:r>
      <w:r w:rsidR="009D16E6">
        <w:rPr>
          <w:i/>
          <w:iCs/>
          <w:color w:val="2F5496" w:themeColor="accent1" w:themeShade="BF"/>
          <w:sz w:val="24"/>
          <w:szCs w:val="24"/>
          <w:lang w:val="sr-Latn-RS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>e</w:t>
      </w:r>
      <w:r w:rsidRPr="00E91DB9">
        <w:rPr>
          <w:i/>
          <w:iCs/>
          <w:color w:val="2F5496" w:themeColor="accent1" w:themeShade="BF"/>
          <w:sz w:val="24"/>
          <w:szCs w:val="24"/>
          <w:lang w:val="sr-Latn-RS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samouprav</w:t>
      </w:r>
      <w:r w:rsidR="009D16E6">
        <w:rPr>
          <w:i/>
          <w:iCs/>
          <w:color w:val="2F5496" w:themeColor="accent1" w:themeShade="BF"/>
          <w:sz w:val="24"/>
          <w:szCs w:val="24"/>
          <w:lang w:val="sr-Latn-RS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>e</w:t>
      </w:r>
      <w:r w:rsidRPr="00E91DB9">
        <w:rPr>
          <w:i/>
          <w:iCs/>
          <w:color w:val="2F5496" w:themeColor="accent1" w:themeShade="BF"/>
          <w:sz w:val="24"/>
          <w:szCs w:val="24"/>
          <w:lang w:val="sr-Latn-RS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, </w:t>
      </w:r>
      <w:r w:rsidR="00282ADD" w:rsidRPr="00E91DB9">
        <w:rPr>
          <w:i/>
          <w:iCs/>
          <w:color w:val="2F5496" w:themeColor="accent1" w:themeShade="BF"/>
          <w:sz w:val="24"/>
          <w:szCs w:val="24"/>
          <w:lang w:val="sr-Latn-RS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Žaštitu životne sredine, Predškolsko obrazovanje, </w:t>
      </w:r>
      <w:r w:rsidRPr="00E91DB9">
        <w:rPr>
          <w:i/>
          <w:iCs/>
          <w:color w:val="2F5496" w:themeColor="accent1" w:themeShade="BF"/>
          <w:sz w:val="24"/>
          <w:szCs w:val="24"/>
          <w:lang w:val="sr-Latn-RS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Komunalnu delatnost, </w:t>
      </w:r>
      <w:r w:rsidR="00282ADD" w:rsidRPr="00E91DB9">
        <w:rPr>
          <w:i/>
          <w:iCs/>
          <w:color w:val="2F5496" w:themeColor="accent1" w:themeShade="BF"/>
          <w:sz w:val="24"/>
          <w:szCs w:val="24"/>
          <w:lang w:val="sr-Latn-RS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>Razvoj kulture i informisanja, Osnovno obrazovanje, Organizaciju saobraćaja i saobraćajnu inf</w:t>
      </w:r>
      <w:r w:rsidR="00C4033D" w:rsidRPr="00E91DB9">
        <w:rPr>
          <w:i/>
          <w:iCs/>
          <w:color w:val="2F5496" w:themeColor="accent1" w:themeShade="BF"/>
          <w:sz w:val="24"/>
          <w:szCs w:val="24"/>
          <w:lang w:val="sr-Latn-RS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>rastrukturu,</w:t>
      </w:r>
      <w:r w:rsidR="00282ADD" w:rsidRPr="00E91DB9">
        <w:rPr>
          <w:i/>
          <w:iCs/>
          <w:color w:val="2F5496" w:themeColor="accent1" w:themeShade="BF"/>
          <w:sz w:val="24"/>
          <w:szCs w:val="24"/>
          <w:lang w:val="sr-Latn-RS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</w:t>
      </w:r>
      <w:r w:rsidRPr="00E91DB9">
        <w:rPr>
          <w:i/>
          <w:iCs/>
          <w:color w:val="2F5496" w:themeColor="accent1" w:themeShade="BF"/>
          <w:sz w:val="24"/>
          <w:szCs w:val="24"/>
          <w:lang w:val="sr-Latn-RS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Stanovanje, urbanizam i prostorno planiranje. U </w:t>
      </w:r>
      <w:r w:rsidR="00C4033D" w:rsidRPr="00E91DB9">
        <w:rPr>
          <w:i/>
          <w:iCs/>
          <w:color w:val="2F5496" w:themeColor="accent1" w:themeShade="BF"/>
          <w:sz w:val="24"/>
          <w:szCs w:val="24"/>
          <w:lang w:val="sr-Latn-RS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sledećoj </w:t>
      </w:r>
      <w:r w:rsidRPr="00E91DB9">
        <w:rPr>
          <w:i/>
          <w:iCs/>
          <w:color w:val="2F5496" w:themeColor="accent1" w:themeShade="BF"/>
          <w:sz w:val="24"/>
          <w:szCs w:val="24"/>
          <w:lang w:val="sr-Latn-RS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>tabeli se može videti koliko je procentualno učešće pojedinih programa u ukupnom budžetu</w:t>
      </w:r>
      <w:r w:rsidR="00C4033D" w:rsidRPr="00E91DB9">
        <w:rPr>
          <w:i/>
          <w:iCs/>
          <w:color w:val="2F5496" w:themeColor="accent1" w:themeShade="BF"/>
          <w:sz w:val="24"/>
          <w:szCs w:val="24"/>
          <w:lang w:val="sr-Latn-RS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grada Zrenjanina</w:t>
      </w:r>
      <w:r w:rsidRPr="00E91DB9">
        <w:rPr>
          <w:i/>
          <w:iCs/>
          <w:color w:val="2F5496" w:themeColor="accent1" w:themeShade="BF"/>
          <w:sz w:val="24"/>
          <w:szCs w:val="24"/>
          <w:lang w:val="sr-Latn-RS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>.</w:t>
      </w:r>
    </w:p>
    <w:tbl>
      <w:tblPr>
        <w:tblStyle w:val="TableGrid"/>
        <w:tblW w:w="9420" w:type="dxa"/>
        <w:tblLayout w:type="fixed"/>
        <w:tblLook w:val="04A0" w:firstRow="1" w:lastRow="0" w:firstColumn="1" w:lastColumn="0" w:noHBand="0" w:noVBand="1"/>
      </w:tblPr>
      <w:tblGrid>
        <w:gridCol w:w="5804"/>
        <w:gridCol w:w="1808"/>
        <w:gridCol w:w="1808"/>
      </w:tblGrid>
      <w:tr w:rsidR="00D312D8" w14:paraId="4072EC44" w14:textId="77777777" w:rsidTr="00C4033D">
        <w:trPr>
          <w:trHeight w:val="602"/>
        </w:trPr>
        <w:tc>
          <w:tcPr>
            <w:tcW w:w="5804" w:type="dxa"/>
            <w:shd w:val="clear" w:color="auto" w:fill="DAE3F3" w:themeFill="accent1" w:themeFillTint="32"/>
            <w:vAlign w:val="center"/>
          </w:tcPr>
          <w:p w14:paraId="4D6BF3BB" w14:textId="77777777" w:rsidR="00D312D8" w:rsidRDefault="00167946">
            <w:pPr>
              <w:tabs>
                <w:tab w:val="left" w:pos="7905"/>
              </w:tabs>
              <w:jc w:val="center"/>
              <w:rPr>
                <w:i/>
                <w:iCs/>
                <w:color w:val="2F5496" w:themeColor="accent1" w:themeShade="BF"/>
                <w:sz w:val="28"/>
                <w:szCs w:val="28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</w:pPr>
            <w:r>
              <w:rPr>
                <w:i/>
                <w:iCs/>
                <w:color w:val="2F5496" w:themeColor="accent1" w:themeShade="BF"/>
                <w:sz w:val="28"/>
                <w:szCs w:val="28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  <w:t>NAZIV PROGRAMA</w:t>
            </w:r>
          </w:p>
        </w:tc>
        <w:tc>
          <w:tcPr>
            <w:tcW w:w="1808" w:type="dxa"/>
            <w:shd w:val="clear" w:color="auto" w:fill="DAE3F3" w:themeFill="accent1" w:themeFillTint="32"/>
          </w:tcPr>
          <w:p w14:paraId="41723B61" w14:textId="02738D77" w:rsidR="00D312D8" w:rsidRDefault="00167946" w:rsidP="00A81A95">
            <w:pPr>
              <w:tabs>
                <w:tab w:val="left" w:pos="7905"/>
              </w:tabs>
              <w:jc w:val="center"/>
              <w:rPr>
                <w:i/>
                <w:iCs/>
                <w:color w:val="2F5496" w:themeColor="accent1" w:themeShade="BF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</w:pPr>
            <w:r>
              <w:rPr>
                <w:i/>
                <w:iCs/>
                <w:color w:val="2F5496" w:themeColor="accent1" w:themeShade="BF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  <w:t>PLAN ZA 202</w:t>
            </w:r>
            <w:r w:rsidR="00A81A95">
              <w:rPr>
                <w:i/>
                <w:iCs/>
                <w:color w:val="2F5496" w:themeColor="accent1" w:themeShade="BF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  <w:t>5</w:t>
            </w:r>
            <w:r>
              <w:rPr>
                <w:i/>
                <w:iCs/>
                <w:color w:val="2F5496" w:themeColor="accent1" w:themeShade="BF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  <w:t>. GODINU</w:t>
            </w:r>
          </w:p>
        </w:tc>
        <w:tc>
          <w:tcPr>
            <w:tcW w:w="1808" w:type="dxa"/>
            <w:shd w:val="clear" w:color="auto" w:fill="DAE3F3" w:themeFill="accent1" w:themeFillTint="32"/>
          </w:tcPr>
          <w:p w14:paraId="565CC809" w14:textId="77777777" w:rsidR="00D312D8" w:rsidRDefault="00167946">
            <w:pPr>
              <w:tabs>
                <w:tab w:val="left" w:pos="7905"/>
              </w:tabs>
              <w:jc w:val="center"/>
              <w:rPr>
                <w:i/>
                <w:iCs/>
                <w:color w:val="2F5496" w:themeColor="accent1" w:themeShade="BF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</w:pPr>
            <w:r>
              <w:rPr>
                <w:i/>
                <w:iCs/>
                <w:color w:val="2F5496" w:themeColor="accent1" w:themeShade="BF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  <w:t>% UČEŠĆA U RASHODIMA</w:t>
            </w:r>
          </w:p>
        </w:tc>
      </w:tr>
      <w:tr w:rsidR="00D312D8" w14:paraId="73A21C0E" w14:textId="77777777" w:rsidTr="00C4033D">
        <w:trPr>
          <w:trHeight w:val="282"/>
        </w:trPr>
        <w:tc>
          <w:tcPr>
            <w:tcW w:w="5804" w:type="dxa"/>
            <w:vAlign w:val="center"/>
          </w:tcPr>
          <w:p w14:paraId="13DED53B" w14:textId="2A2D0DA6" w:rsidR="00D312D8" w:rsidRDefault="00167946" w:rsidP="005B7660">
            <w:pPr>
              <w:tabs>
                <w:tab w:val="left" w:pos="7905"/>
              </w:tabs>
              <w:spacing w:line="240" w:lineRule="auto"/>
              <w:rPr>
                <w:i/>
                <w:iCs/>
                <w:color w:val="2F5496" w:themeColor="accent1" w:themeShade="BF"/>
                <w:sz w:val="28"/>
                <w:szCs w:val="28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</w:pPr>
            <w:r>
              <w:rPr>
                <w:b/>
                <w:bCs/>
                <w:i/>
                <w:iCs/>
                <w:color w:val="2F5496" w:themeColor="accent1" w:themeShade="BF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  <w:t>Program 1</w:t>
            </w:r>
            <w:r>
              <w:rPr>
                <w:i/>
                <w:iCs/>
                <w:color w:val="2F5496" w:themeColor="accent1" w:themeShade="BF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  <w:t xml:space="preserve"> - </w:t>
            </w:r>
            <w:r w:rsidR="00CB3171">
              <w:rPr>
                <w:i/>
                <w:iCs/>
                <w:color w:val="000000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  <w:t>Stanovanje, urbanizam i prostorno planiranje</w:t>
            </w:r>
          </w:p>
        </w:tc>
        <w:tc>
          <w:tcPr>
            <w:tcW w:w="1808" w:type="dxa"/>
          </w:tcPr>
          <w:p w14:paraId="66A6FAD1" w14:textId="7B9107F5" w:rsidR="00D312D8" w:rsidRDefault="00CB23D9" w:rsidP="005B7660">
            <w:pPr>
              <w:tabs>
                <w:tab w:val="left" w:pos="7905"/>
              </w:tabs>
              <w:spacing w:line="240" w:lineRule="auto"/>
              <w:jc w:val="right"/>
              <w:rPr>
                <w:i/>
                <w:iCs/>
                <w:color w:val="2F5496" w:themeColor="accent1" w:themeShade="BF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</w:pPr>
            <w:r>
              <w:rPr>
                <w:i/>
                <w:iCs/>
                <w:color w:val="2F5496" w:themeColor="accent1" w:themeShade="BF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  <w:t>489.500.000</w:t>
            </w:r>
          </w:p>
        </w:tc>
        <w:tc>
          <w:tcPr>
            <w:tcW w:w="1808" w:type="dxa"/>
            <w:vAlign w:val="center"/>
          </w:tcPr>
          <w:p w14:paraId="2EF12195" w14:textId="19EF3620" w:rsidR="00D312D8" w:rsidRDefault="008E413C" w:rsidP="005B7660">
            <w:pPr>
              <w:tabs>
                <w:tab w:val="left" w:pos="7905"/>
              </w:tabs>
              <w:spacing w:line="240" w:lineRule="auto"/>
              <w:jc w:val="center"/>
              <w:rPr>
                <w:i/>
                <w:iCs/>
                <w:color w:val="2F5496" w:themeColor="accent1" w:themeShade="BF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</w:pPr>
            <w:r>
              <w:rPr>
                <w:i/>
                <w:iCs/>
                <w:color w:val="2F5496" w:themeColor="accent1" w:themeShade="BF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  <w:t>6,0</w:t>
            </w:r>
            <w:r w:rsidR="00282ADD">
              <w:rPr>
                <w:i/>
                <w:iCs/>
                <w:color w:val="2F5496" w:themeColor="accent1" w:themeShade="BF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  <w:t>%</w:t>
            </w:r>
          </w:p>
        </w:tc>
      </w:tr>
      <w:tr w:rsidR="00D312D8" w14:paraId="29422AA1" w14:textId="77777777" w:rsidTr="00C4033D">
        <w:trPr>
          <w:trHeight w:val="320"/>
        </w:trPr>
        <w:tc>
          <w:tcPr>
            <w:tcW w:w="5804" w:type="dxa"/>
            <w:vAlign w:val="center"/>
          </w:tcPr>
          <w:p w14:paraId="2D1B3781" w14:textId="251EAB61" w:rsidR="00D312D8" w:rsidRDefault="00167946" w:rsidP="005B7660">
            <w:pPr>
              <w:tabs>
                <w:tab w:val="left" w:pos="7905"/>
              </w:tabs>
              <w:spacing w:line="240" w:lineRule="auto"/>
              <w:rPr>
                <w:i/>
                <w:iCs/>
                <w:color w:val="2F5496" w:themeColor="accent1" w:themeShade="BF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</w:pPr>
            <w:r>
              <w:rPr>
                <w:b/>
                <w:bCs/>
                <w:i/>
                <w:iCs/>
                <w:color w:val="2F5496" w:themeColor="accent1" w:themeShade="BF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  <w:t xml:space="preserve">Program </w:t>
            </w:r>
            <w:r>
              <w:rPr>
                <w:b/>
                <w:bCs/>
                <w:i/>
                <w:iCs/>
                <w:color w:val="2F5496" w:themeColor="accent1" w:themeShade="BF"/>
                <w:sz w:val="20"/>
                <w:szCs w:val="20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  <w:t>2</w:t>
            </w:r>
            <w:r>
              <w:rPr>
                <w:i/>
                <w:iCs/>
                <w:color w:val="2F5496" w:themeColor="accent1" w:themeShade="BF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  <w:t xml:space="preserve"> - </w:t>
            </w:r>
            <w:r w:rsidR="00CB3171">
              <w:rPr>
                <w:i/>
                <w:iCs/>
                <w:color w:val="000000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  <w:t>Komunalne delatnosti</w:t>
            </w:r>
          </w:p>
        </w:tc>
        <w:tc>
          <w:tcPr>
            <w:tcW w:w="1808" w:type="dxa"/>
          </w:tcPr>
          <w:p w14:paraId="082D116E" w14:textId="77E60925" w:rsidR="00D312D8" w:rsidRDefault="00A81A95" w:rsidP="005B7660">
            <w:pPr>
              <w:tabs>
                <w:tab w:val="left" w:pos="7905"/>
              </w:tabs>
              <w:spacing w:line="240" w:lineRule="auto"/>
              <w:jc w:val="right"/>
              <w:rPr>
                <w:i/>
                <w:iCs/>
                <w:color w:val="2F5496" w:themeColor="accent1" w:themeShade="BF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</w:pPr>
            <w:r>
              <w:rPr>
                <w:i/>
                <w:iCs/>
                <w:color w:val="2F5496" w:themeColor="accent1" w:themeShade="BF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  <w:t>619.720.000</w:t>
            </w:r>
          </w:p>
        </w:tc>
        <w:tc>
          <w:tcPr>
            <w:tcW w:w="1808" w:type="dxa"/>
            <w:vAlign w:val="center"/>
          </w:tcPr>
          <w:p w14:paraId="440259F7" w14:textId="4EDD931C" w:rsidR="00D312D8" w:rsidRDefault="008E413C" w:rsidP="005B7660">
            <w:pPr>
              <w:tabs>
                <w:tab w:val="left" w:pos="7905"/>
              </w:tabs>
              <w:spacing w:line="240" w:lineRule="auto"/>
              <w:jc w:val="center"/>
              <w:rPr>
                <w:i/>
                <w:iCs/>
                <w:color w:val="2F5496" w:themeColor="accent1" w:themeShade="BF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</w:pPr>
            <w:r>
              <w:rPr>
                <w:i/>
                <w:iCs/>
                <w:color w:val="2F5496" w:themeColor="accent1" w:themeShade="BF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  <w:t>7,6</w:t>
            </w:r>
            <w:r w:rsidR="00282ADD">
              <w:rPr>
                <w:i/>
                <w:iCs/>
                <w:color w:val="2F5496" w:themeColor="accent1" w:themeShade="BF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  <w:t>%</w:t>
            </w:r>
          </w:p>
        </w:tc>
      </w:tr>
      <w:tr w:rsidR="00D312D8" w14:paraId="7E5F28C7" w14:textId="77777777" w:rsidTr="00C4033D">
        <w:trPr>
          <w:trHeight w:val="48"/>
        </w:trPr>
        <w:tc>
          <w:tcPr>
            <w:tcW w:w="5804" w:type="dxa"/>
            <w:vAlign w:val="center"/>
          </w:tcPr>
          <w:p w14:paraId="6A6A2A6B" w14:textId="068348CC" w:rsidR="00D312D8" w:rsidRDefault="00167946" w:rsidP="005B7660">
            <w:pPr>
              <w:tabs>
                <w:tab w:val="left" w:pos="7905"/>
              </w:tabs>
              <w:spacing w:line="240" w:lineRule="auto"/>
              <w:ind w:rightChars="100" w:right="220"/>
              <w:rPr>
                <w:i/>
                <w:iCs/>
                <w:color w:val="2F5496" w:themeColor="accent1" w:themeShade="BF"/>
                <w:sz w:val="28"/>
                <w:szCs w:val="28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</w:pPr>
            <w:r>
              <w:rPr>
                <w:b/>
                <w:bCs/>
                <w:i/>
                <w:iCs/>
                <w:color w:val="2F5496" w:themeColor="accent1" w:themeShade="BF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  <w:t>Program 3</w:t>
            </w:r>
            <w:r>
              <w:rPr>
                <w:b/>
                <w:bCs/>
                <w:i/>
                <w:iCs/>
                <w:color w:val="2F5496" w:themeColor="accent1" w:themeShade="BF"/>
                <w:sz w:val="20"/>
                <w:szCs w:val="20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  <w:t xml:space="preserve"> </w:t>
            </w:r>
            <w:r>
              <w:rPr>
                <w:b/>
                <w:bCs/>
                <w:i/>
                <w:iCs/>
                <w:color w:val="2F5496" w:themeColor="accent1" w:themeShade="BF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  <w:t xml:space="preserve"> - </w:t>
            </w:r>
            <w:r w:rsidR="00CB3171">
              <w:rPr>
                <w:i/>
                <w:iCs/>
                <w:color w:val="000000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  <w:t>Lokalni ekonomski razvoj</w:t>
            </w:r>
          </w:p>
        </w:tc>
        <w:tc>
          <w:tcPr>
            <w:tcW w:w="1808" w:type="dxa"/>
          </w:tcPr>
          <w:p w14:paraId="05EA331A" w14:textId="5FB7E7D8" w:rsidR="00D312D8" w:rsidRDefault="00A81A95" w:rsidP="005B7660">
            <w:pPr>
              <w:tabs>
                <w:tab w:val="left" w:pos="7905"/>
              </w:tabs>
              <w:spacing w:line="240" w:lineRule="auto"/>
              <w:jc w:val="right"/>
              <w:rPr>
                <w:i/>
                <w:iCs/>
                <w:color w:val="2F5496" w:themeColor="accent1" w:themeShade="BF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</w:pPr>
            <w:r>
              <w:rPr>
                <w:i/>
                <w:iCs/>
                <w:color w:val="2F5496" w:themeColor="accent1" w:themeShade="BF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  <w:t>17.050</w:t>
            </w:r>
            <w:r w:rsidR="00A2674F">
              <w:rPr>
                <w:i/>
                <w:iCs/>
                <w:color w:val="2F5496" w:themeColor="accent1" w:themeShade="BF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  <w:t>.000</w:t>
            </w:r>
          </w:p>
        </w:tc>
        <w:tc>
          <w:tcPr>
            <w:tcW w:w="1808" w:type="dxa"/>
            <w:vAlign w:val="center"/>
          </w:tcPr>
          <w:p w14:paraId="04B712F6" w14:textId="51C402F0" w:rsidR="00D312D8" w:rsidRDefault="00282ADD" w:rsidP="005B7660">
            <w:pPr>
              <w:tabs>
                <w:tab w:val="left" w:pos="7905"/>
              </w:tabs>
              <w:spacing w:line="240" w:lineRule="auto"/>
              <w:jc w:val="center"/>
              <w:rPr>
                <w:i/>
                <w:iCs/>
                <w:color w:val="2F5496" w:themeColor="accent1" w:themeShade="BF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</w:pPr>
            <w:r>
              <w:rPr>
                <w:i/>
                <w:iCs/>
                <w:color w:val="2F5496" w:themeColor="accent1" w:themeShade="BF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  <w:t>0,2%</w:t>
            </w:r>
          </w:p>
        </w:tc>
      </w:tr>
      <w:tr w:rsidR="00D312D8" w14:paraId="67A29BAC" w14:textId="77777777" w:rsidTr="00C4033D">
        <w:trPr>
          <w:trHeight w:val="48"/>
        </w:trPr>
        <w:tc>
          <w:tcPr>
            <w:tcW w:w="5804" w:type="dxa"/>
            <w:vAlign w:val="center"/>
          </w:tcPr>
          <w:p w14:paraId="23AC4A17" w14:textId="7BF966D0" w:rsidR="00D312D8" w:rsidRDefault="00167946" w:rsidP="005B7660">
            <w:pPr>
              <w:tabs>
                <w:tab w:val="left" w:pos="7905"/>
              </w:tabs>
              <w:spacing w:line="240" w:lineRule="auto"/>
              <w:ind w:rightChars="100" w:right="220"/>
              <w:rPr>
                <w:i/>
                <w:iCs/>
                <w:color w:val="2F5496" w:themeColor="accent1" w:themeShade="BF"/>
                <w:sz w:val="28"/>
                <w:szCs w:val="28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</w:pPr>
            <w:r>
              <w:rPr>
                <w:b/>
                <w:bCs/>
                <w:i/>
                <w:iCs/>
                <w:color w:val="2F5496" w:themeColor="accent1" w:themeShade="BF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  <w:t xml:space="preserve">Program 4 - </w:t>
            </w:r>
            <w:r w:rsidR="00CB3171">
              <w:rPr>
                <w:i/>
                <w:iCs/>
                <w:color w:val="000000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  <w:t>Razvoj turizma</w:t>
            </w:r>
          </w:p>
        </w:tc>
        <w:tc>
          <w:tcPr>
            <w:tcW w:w="1808" w:type="dxa"/>
          </w:tcPr>
          <w:p w14:paraId="23A30822" w14:textId="784F2DA6" w:rsidR="00D312D8" w:rsidRDefault="00A81A95" w:rsidP="005B7660">
            <w:pPr>
              <w:tabs>
                <w:tab w:val="left" w:pos="7905"/>
              </w:tabs>
              <w:spacing w:line="240" w:lineRule="auto"/>
              <w:jc w:val="right"/>
              <w:rPr>
                <w:i/>
                <w:iCs/>
                <w:color w:val="2F5496" w:themeColor="accent1" w:themeShade="BF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</w:pPr>
            <w:r>
              <w:rPr>
                <w:i/>
                <w:iCs/>
                <w:color w:val="2F5496" w:themeColor="accent1" w:themeShade="BF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  <w:t>176.773</w:t>
            </w:r>
            <w:r w:rsidR="00A2674F">
              <w:rPr>
                <w:i/>
                <w:iCs/>
                <w:color w:val="2F5496" w:themeColor="accent1" w:themeShade="BF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  <w:t>.000</w:t>
            </w:r>
          </w:p>
        </w:tc>
        <w:tc>
          <w:tcPr>
            <w:tcW w:w="1808" w:type="dxa"/>
            <w:vAlign w:val="center"/>
          </w:tcPr>
          <w:p w14:paraId="407BC789" w14:textId="2A0123AC" w:rsidR="00D312D8" w:rsidRDefault="00282ADD" w:rsidP="008E413C">
            <w:pPr>
              <w:tabs>
                <w:tab w:val="left" w:pos="7905"/>
              </w:tabs>
              <w:spacing w:line="240" w:lineRule="auto"/>
              <w:jc w:val="center"/>
              <w:rPr>
                <w:i/>
                <w:iCs/>
                <w:color w:val="2F5496" w:themeColor="accent1" w:themeShade="BF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</w:pPr>
            <w:r>
              <w:rPr>
                <w:i/>
                <w:iCs/>
                <w:color w:val="2F5496" w:themeColor="accent1" w:themeShade="BF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  <w:t>2,</w:t>
            </w:r>
            <w:r w:rsidR="008E413C">
              <w:rPr>
                <w:i/>
                <w:iCs/>
                <w:color w:val="2F5496" w:themeColor="accent1" w:themeShade="BF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  <w:t>2</w:t>
            </w:r>
            <w:r>
              <w:rPr>
                <w:i/>
                <w:iCs/>
                <w:color w:val="2F5496" w:themeColor="accent1" w:themeShade="BF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  <w:t>%</w:t>
            </w:r>
          </w:p>
        </w:tc>
      </w:tr>
      <w:tr w:rsidR="00D312D8" w14:paraId="5717DCAA" w14:textId="77777777" w:rsidTr="00C4033D">
        <w:trPr>
          <w:trHeight w:val="48"/>
        </w:trPr>
        <w:tc>
          <w:tcPr>
            <w:tcW w:w="5804" w:type="dxa"/>
            <w:vAlign w:val="center"/>
          </w:tcPr>
          <w:p w14:paraId="643B0B92" w14:textId="44ED3428" w:rsidR="00D312D8" w:rsidRDefault="00167946" w:rsidP="005B7660">
            <w:pPr>
              <w:tabs>
                <w:tab w:val="left" w:pos="7905"/>
              </w:tabs>
              <w:spacing w:line="240" w:lineRule="auto"/>
              <w:ind w:rightChars="100" w:right="220"/>
              <w:rPr>
                <w:i/>
                <w:iCs/>
                <w:color w:val="2F5496" w:themeColor="accent1" w:themeShade="BF"/>
                <w:sz w:val="28"/>
                <w:szCs w:val="28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</w:pPr>
            <w:r>
              <w:rPr>
                <w:b/>
                <w:bCs/>
                <w:i/>
                <w:iCs/>
                <w:color w:val="2F5496" w:themeColor="accent1" w:themeShade="BF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  <w:t xml:space="preserve">Program 5 - </w:t>
            </w:r>
            <w:r w:rsidR="00CB3171">
              <w:rPr>
                <w:i/>
                <w:iCs/>
                <w:color w:val="000000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  <w:t>Poljoprivreda i ruralni razvoj</w:t>
            </w:r>
          </w:p>
        </w:tc>
        <w:tc>
          <w:tcPr>
            <w:tcW w:w="1808" w:type="dxa"/>
          </w:tcPr>
          <w:p w14:paraId="4837C411" w14:textId="16158FED" w:rsidR="00D312D8" w:rsidRDefault="00266B7D" w:rsidP="00A81A95">
            <w:pPr>
              <w:tabs>
                <w:tab w:val="left" w:pos="7905"/>
              </w:tabs>
              <w:spacing w:line="240" w:lineRule="auto"/>
              <w:jc w:val="right"/>
              <w:rPr>
                <w:i/>
                <w:iCs/>
                <w:color w:val="2F5496" w:themeColor="accent1" w:themeShade="BF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</w:pPr>
            <w:r>
              <w:rPr>
                <w:i/>
                <w:iCs/>
                <w:color w:val="2F5496" w:themeColor="accent1" w:themeShade="BF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  <w:t>4</w:t>
            </w:r>
            <w:r w:rsidR="00A81A95">
              <w:rPr>
                <w:i/>
                <w:iCs/>
                <w:color w:val="2F5496" w:themeColor="accent1" w:themeShade="BF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  <w:t>8</w:t>
            </w:r>
            <w:r>
              <w:rPr>
                <w:i/>
                <w:iCs/>
                <w:color w:val="2F5496" w:themeColor="accent1" w:themeShade="BF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  <w:t>.000</w:t>
            </w:r>
            <w:r w:rsidR="00A2674F">
              <w:rPr>
                <w:i/>
                <w:iCs/>
                <w:color w:val="2F5496" w:themeColor="accent1" w:themeShade="BF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  <w:t>.000</w:t>
            </w:r>
          </w:p>
        </w:tc>
        <w:tc>
          <w:tcPr>
            <w:tcW w:w="1808" w:type="dxa"/>
            <w:vAlign w:val="center"/>
          </w:tcPr>
          <w:p w14:paraId="1E69ACD3" w14:textId="20D0F185" w:rsidR="00D312D8" w:rsidRDefault="008E413C" w:rsidP="005B7660">
            <w:pPr>
              <w:tabs>
                <w:tab w:val="left" w:pos="7905"/>
              </w:tabs>
              <w:spacing w:line="240" w:lineRule="auto"/>
              <w:jc w:val="center"/>
              <w:rPr>
                <w:i/>
                <w:iCs/>
                <w:color w:val="2F5496" w:themeColor="accent1" w:themeShade="BF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</w:pPr>
            <w:r>
              <w:rPr>
                <w:i/>
                <w:iCs/>
                <w:color w:val="2F5496" w:themeColor="accent1" w:themeShade="BF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  <w:t>0,6</w:t>
            </w:r>
            <w:r w:rsidR="00282ADD">
              <w:rPr>
                <w:i/>
                <w:iCs/>
                <w:color w:val="2F5496" w:themeColor="accent1" w:themeShade="BF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  <w:t>%</w:t>
            </w:r>
          </w:p>
        </w:tc>
      </w:tr>
      <w:tr w:rsidR="00D312D8" w14:paraId="4136143A" w14:textId="77777777" w:rsidTr="00C4033D">
        <w:trPr>
          <w:trHeight w:val="48"/>
        </w:trPr>
        <w:tc>
          <w:tcPr>
            <w:tcW w:w="5804" w:type="dxa"/>
            <w:vAlign w:val="center"/>
          </w:tcPr>
          <w:p w14:paraId="49794092" w14:textId="6E6D5FC6" w:rsidR="00D312D8" w:rsidRDefault="00167946" w:rsidP="005B7660">
            <w:pPr>
              <w:tabs>
                <w:tab w:val="left" w:pos="7905"/>
              </w:tabs>
              <w:spacing w:line="240" w:lineRule="auto"/>
              <w:ind w:rightChars="100" w:right="220"/>
              <w:rPr>
                <w:i/>
                <w:iCs/>
                <w:color w:val="2F5496" w:themeColor="accent1" w:themeShade="BF"/>
                <w:sz w:val="28"/>
                <w:szCs w:val="28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</w:pPr>
            <w:r>
              <w:rPr>
                <w:b/>
                <w:bCs/>
                <w:i/>
                <w:iCs/>
                <w:color w:val="2F5496" w:themeColor="accent1" w:themeShade="BF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  <w:t xml:space="preserve">Program 6 - </w:t>
            </w:r>
            <w:r w:rsidR="00CB3171">
              <w:rPr>
                <w:i/>
                <w:iCs/>
                <w:color w:val="000000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  <w:t>Zaštita životne sredine</w:t>
            </w:r>
          </w:p>
        </w:tc>
        <w:tc>
          <w:tcPr>
            <w:tcW w:w="1808" w:type="dxa"/>
          </w:tcPr>
          <w:p w14:paraId="4BAF0092" w14:textId="16A47754" w:rsidR="00D312D8" w:rsidRDefault="00A81A95" w:rsidP="005B7660">
            <w:pPr>
              <w:tabs>
                <w:tab w:val="left" w:pos="7905"/>
              </w:tabs>
              <w:spacing w:line="240" w:lineRule="auto"/>
              <w:jc w:val="right"/>
              <w:rPr>
                <w:i/>
                <w:iCs/>
                <w:color w:val="2F5496" w:themeColor="accent1" w:themeShade="BF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</w:pPr>
            <w:r>
              <w:rPr>
                <w:i/>
                <w:iCs/>
                <w:color w:val="2F5496" w:themeColor="accent1" w:themeShade="BF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  <w:t>780.910.830</w:t>
            </w:r>
          </w:p>
        </w:tc>
        <w:tc>
          <w:tcPr>
            <w:tcW w:w="1808" w:type="dxa"/>
            <w:vAlign w:val="center"/>
          </w:tcPr>
          <w:p w14:paraId="13B5D196" w14:textId="23E8A7C8" w:rsidR="00D312D8" w:rsidRDefault="008E413C" w:rsidP="005B7660">
            <w:pPr>
              <w:tabs>
                <w:tab w:val="left" w:pos="7905"/>
              </w:tabs>
              <w:spacing w:line="240" w:lineRule="auto"/>
              <w:jc w:val="center"/>
              <w:rPr>
                <w:i/>
                <w:iCs/>
                <w:color w:val="2F5496" w:themeColor="accent1" w:themeShade="BF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</w:pPr>
            <w:r>
              <w:rPr>
                <w:i/>
                <w:iCs/>
                <w:color w:val="2F5496" w:themeColor="accent1" w:themeShade="BF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  <w:t>9,6</w:t>
            </w:r>
            <w:r w:rsidR="00282ADD">
              <w:rPr>
                <w:i/>
                <w:iCs/>
                <w:color w:val="2F5496" w:themeColor="accent1" w:themeShade="BF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  <w:t>%</w:t>
            </w:r>
          </w:p>
        </w:tc>
      </w:tr>
      <w:tr w:rsidR="00D312D8" w14:paraId="68CE63F4" w14:textId="77777777" w:rsidTr="00C4033D">
        <w:trPr>
          <w:trHeight w:val="48"/>
        </w:trPr>
        <w:tc>
          <w:tcPr>
            <w:tcW w:w="5804" w:type="dxa"/>
            <w:vAlign w:val="center"/>
          </w:tcPr>
          <w:p w14:paraId="52B2B967" w14:textId="615E27B0" w:rsidR="00D312D8" w:rsidRDefault="00167946" w:rsidP="005B7660">
            <w:pPr>
              <w:tabs>
                <w:tab w:val="left" w:pos="7905"/>
              </w:tabs>
              <w:spacing w:line="240" w:lineRule="auto"/>
              <w:ind w:rightChars="100" w:right="220"/>
              <w:jc w:val="left"/>
              <w:rPr>
                <w:i/>
                <w:iCs/>
                <w:color w:val="2F5496" w:themeColor="accent1" w:themeShade="BF"/>
                <w:sz w:val="28"/>
                <w:szCs w:val="28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</w:pPr>
            <w:r>
              <w:rPr>
                <w:b/>
                <w:bCs/>
                <w:i/>
                <w:iCs/>
                <w:color w:val="2F5496" w:themeColor="accent1" w:themeShade="BF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  <w:t xml:space="preserve">Program 7 - </w:t>
            </w:r>
            <w:r w:rsidR="00CB3171">
              <w:rPr>
                <w:i/>
                <w:iCs/>
                <w:color w:val="000000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  <w:t>Organizacija saobraćaja i saobraćajna infrastruktura</w:t>
            </w:r>
          </w:p>
        </w:tc>
        <w:tc>
          <w:tcPr>
            <w:tcW w:w="1808" w:type="dxa"/>
          </w:tcPr>
          <w:p w14:paraId="2D7F976F" w14:textId="2F79FE5A" w:rsidR="00D312D8" w:rsidRDefault="00A81A95" w:rsidP="005B7660">
            <w:pPr>
              <w:tabs>
                <w:tab w:val="left" w:pos="7905"/>
              </w:tabs>
              <w:spacing w:line="240" w:lineRule="auto"/>
              <w:jc w:val="right"/>
              <w:rPr>
                <w:i/>
                <w:iCs/>
                <w:color w:val="2F5496" w:themeColor="accent1" w:themeShade="BF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</w:pPr>
            <w:r>
              <w:rPr>
                <w:i/>
                <w:iCs/>
                <w:color w:val="2F5496" w:themeColor="accent1" w:themeShade="BF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  <w:t>834.506.703</w:t>
            </w:r>
          </w:p>
        </w:tc>
        <w:tc>
          <w:tcPr>
            <w:tcW w:w="1808" w:type="dxa"/>
            <w:vAlign w:val="center"/>
          </w:tcPr>
          <w:p w14:paraId="12E15033" w14:textId="5EE7EFD0" w:rsidR="00D312D8" w:rsidRDefault="008E413C" w:rsidP="005B7660">
            <w:pPr>
              <w:tabs>
                <w:tab w:val="left" w:pos="7905"/>
              </w:tabs>
              <w:spacing w:line="240" w:lineRule="auto"/>
              <w:jc w:val="center"/>
              <w:rPr>
                <w:i/>
                <w:iCs/>
                <w:color w:val="2F5496" w:themeColor="accent1" w:themeShade="BF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</w:pPr>
            <w:r>
              <w:rPr>
                <w:i/>
                <w:iCs/>
                <w:color w:val="2F5496" w:themeColor="accent1" w:themeShade="BF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  <w:t>10,2</w:t>
            </w:r>
            <w:r w:rsidR="00282ADD">
              <w:rPr>
                <w:i/>
                <w:iCs/>
                <w:color w:val="2F5496" w:themeColor="accent1" w:themeShade="BF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  <w:t>%</w:t>
            </w:r>
          </w:p>
        </w:tc>
      </w:tr>
      <w:tr w:rsidR="00D312D8" w14:paraId="6F623096" w14:textId="77777777" w:rsidTr="00C4033D">
        <w:trPr>
          <w:trHeight w:val="48"/>
        </w:trPr>
        <w:tc>
          <w:tcPr>
            <w:tcW w:w="5804" w:type="dxa"/>
            <w:vAlign w:val="center"/>
          </w:tcPr>
          <w:p w14:paraId="50DD8705" w14:textId="3BEADA91" w:rsidR="00D312D8" w:rsidRDefault="00167946" w:rsidP="005B7660">
            <w:pPr>
              <w:tabs>
                <w:tab w:val="left" w:pos="7905"/>
              </w:tabs>
              <w:spacing w:line="240" w:lineRule="auto"/>
              <w:ind w:rightChars="100" w:right="220"/>
              <w:rPr>
                <w:i/>
                <w:iCs/>
                <w:color w:val="2F5496" w:themeColor="accent1" w:themeShade="BF"/>
                <w:sz w:val="28"/>
                <w:szCs w:val="28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</w:pPr>
            <w:r>
              <w:rPr>
                <w:b/>
                <w:bCs/>
                <w:i/>
                <w:iCs/>
                <w:color w:val="2F5496" w:themeColor="accent1" w:themeShade="BF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  <w:t xml:space="preserve">Program 8 - </w:t>
            </w:r>
            <w:r w:rsidR="00CB3171">
              <w:rPr>
                <w:i/>
                <w:iCs/>
                <w:color w:val="000000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  <w:t>Predškolsko vaspitanje</w:t>
            </w:r>
          </w:p>
        </w:tc>
        <w:tc>
          <w:tcPr>
            <w:tcW w:w="1808" w:type="dxa"/>
          </w:tcPr>
          <w:p w14:paraId="5D919C90" w14:textId="3599E762" w:rsidR="00D312D8" w:rsidRDefault="00A81A95" w:rsidP="005B7660">
            <w:pPr>
              <w:tabs>
                <w:tab w:val="left" w:pos="7905"/>
              </w:tabs>
              <w:spacing w:line="240" w:lineRule="auto"/>
              <w:jc w:val="right"/>
              <w:rPr>
                <w:i/>
                <w:iCs/>
                <w:color w:val="2F5496" w:themeColor="accent1" w:themeShade="BF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</w:pPr>
            <w:r>
              <w:rPr>
                <w:i/>
                <w:iCs/>
                <w:color w:val="2F5496" w:themeColor="accent1" w:themeShade="BF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  <w:t>1.024.048.461</w:t>
            </w:r>
          </w:p>
        </w:tc>
        <w:tc>
          <w:tcPr>
            <w:tcW w:w="1808" w:type="dxa"/>
            <w:vAlign w:val="center"/>
          </w:tcPr>
          <w:p w14:paraId="363020AC" w14:textId="1587E085" w:rsidR="00D312D8" w:rsidRDefault="008E413C" w:rsidP="005B7660">
            <w:pPr>
              <w:tabs>
                <w:tab w:val="left" w:pos="7905"/>
              </w:tabs>
              <w:spacing w:line="240" w:lineRule="auto"/>
              <w:jc w:val="center"/>
              <w:rPr>
                <w:i/>
                <w:iCs/>
                <w:color w:val="2F5496" w:themeColor="accent1" w:themeShade="BF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</w:pPr>
            <w:r>
              <w:rPr>
                <w:i/>
                <w:iCs/>
                <w:color w:val="2F5496" w:themeColor="accent1" w:themeShade="BF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  <w:t>12,6</w:t>
            </w:r>
            <w:r w:rsidR="00282ADD">
              <w:rPr>
                <w:i/>
                <w:iCs/>
                <w:color w:val="2F5496" w:themeColor="accent1" w:themeShade="BF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  <w:t>%</w:t>
            </w:r>
          </w:p>
        </w:tc>
      </w:tr>
      <w:tr w:rsidR="00D312D8" w14:paraId="235B8C1F" w14:textId="77777777" w:rsidTr="00C4033D">
        <w:trPr>
          <w:trHeight w:val="48"/>
        </w:trPr>
        <w:tc>
          <w:tcPr>
            <w:tcW w:w="5804" w:type="dxa"/>
            <w:vAlign w:val="center"/>
          </w:tcPr>
          <w:p w14:paraId="24EEDCFC" w14:textId="077C4ABE" w:rsidR="00D312D8" w:rsidRDefault="00167946" w:rsidP="005B7660">
            <w:pPr>
              <w:tabs>
                <w:tab w:val="left" w:pos="7905"/>
              </w:tabs>
              <w:spacing w:line="240" w:lineRule="auto"/>
              <w:ind w:rightChars="100" w:right="220"/>
              <w:rPr>
                <w:i/>
                <w:iCs/>
                <w:color w:val="2F5496" w:themeColor="accent1" w:themeShade="BF"/>
                <w:sz w:val="28"/>
                <w:szCs w:val="28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</w:pPr>
            <w:r>
              <w:rPr>
                <w:b/>
                <w:bCs/>
                <w:i/>
                <w:iCs/>
                <w:color w:val="2F5496" w:themeColor="accent1" w:themeShade="BF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  <w:t xml:space="preserve">Program 9 - </w:t>
            </w:r>
            <w:r w:rsidR="00CB3171">
              <w:rPr>
                <w:i/>
                <w:iCs/>
                <w:color w:val="000000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  <w:t>Osnovno obrazovanje</w:t>
            </w:r>
          </w:p>
        </w:tc>
        <w:tc>
          <w:tcPr>
            <w:tcW w:w="1808" w:type="dxa"/>
          </w:tcPr>
          <w:p w14:paraId="7AA07800" w14:textId="168B7F1C" w:rsidR="00D312D8" w:rsidRDefault="00A81A95" w:rsidP="005B7660">
            <w:pPr>
              <w:tabs>
                <w:tab w:val="left" w:pos="7905"/>
              </w:tabs>
              <w:spacing w:line="240" w:lineRule="auto"/>
              <w:jc w:val="right"/>
              <w:rPr>
                <w:i/>
                <w:iCs/>
                <w:color w:val="2F5496" w:themeColor="accent1" w:themeShade="BF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</w:pPr>
            <w:r>
              <w:rPr>
                <w:i/>
                <w:iCs/>
                <w:color w:val="2F5496" w:themeColor="accent1" w:themeShade="BF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  <w:t>719.278.066</w:t>
            </w:r>
          </w:p>
        </w:tc>
        <w:tc>
          <w:tcPr>
            <w:tcW w:w="1808" w:type="dxa"/>
            <w:vAlign w:val="center"/>
          </w:tcPr>
          <w:p w14:paraId="79288AA3" w14:textId="1EDFBC32" w:rsidR="00D312D8" w:rsidRDefault="008E413C" w:rsidP="008E413C">
            <w:pPr>
              <w:tabs>
                <w:tab w:val="left" w:pos="7905"/>
              </w:tabs>
              <w:spacing w:line="240" w:lineRule="auto"/>
              <w:jc w:val="center"/>
              <w:rPr>
                <w:i/>
                <w:iCs/>
                <w:color w:val="2F5496" w:themeColor="accent1" w:themeShade="BF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</w:pPr>
            <w:r>
              <w:rPr>
                <w:i/>
                <w:iCs/>
                <w:color w:val="2F5496" w:themeColor="accent1" w:themeShade="BF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  <w:t>8,8</w:t>
            </w:r>
            <w:r w:rsidR="00282ADD">
              <w:rPr>
                <w:i/>
                <w:iCs/>
                <w:color w:val="2F5496" w:themeColor="accent1" w:themeShade="BF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  <w:t>%</w:t>
            </w:r>
          </w:p>
        </w:tc>
      </w:tr>
      <w:tr w:rsidR="00D312D8" w14:paraId="5F4FBE05" w14:textId="77777777" w:rsidTr="00C4033D">
        <w:trPr>
          <w:trHeight w:val="48"/>
        </w:trPr>
        <w:tc>
          <w:tcPr>
            <w:tcW w:w="5804" w:type="dxa"/>
            <w:vAlign w:val="center"/>
          </w:tcPr>
          <w:p w14:paraId="0A1B5350" w14:textId="27F57D64" w:rsidR="00D312D8" w:rsidRDefault="00167946" w:rsidP="005B7660">
            <w:pPr>
              <w:tabs>
                <w:tab w:val="left" w:pos="7905"/>
              </w:tabs>
              <w:spacing w:line="240" w:lineRule="auto"/>
              <w:ind w:rightChars="100" w:right="220"/>
              <w:rPr>
                <w:i/>
                <w:iCs/>
                <w:color w:val="2F5496" w:themeColor="accent1" w:themeShade="BF"/>
                <w:sz w:val="28"/>
                <w:szCs w:val="28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</w:pPr>
            <w:r>
              <w:rPr>
                <w:b/>
                <w:bCs/>
                <w:i/>
                <w:iCs/>
                <w:color w:val="2F5496" w:themeColor="accent1" w:themeShade="BF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  <w:t xml:space="preserve">Program 10 - </w:t>
            </w:r>
            <w:r w:rsidR="00A2674F">
              <w:rPr>
                <w:i/>
                <w:iCs/>
                <w:color w:val="000000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  <w:t>Srednje obrazovanje</w:t>
            </w:r>
          </w:p>
        </w:tc>
        <w:tc>
          <w:tcPr>
            <w:tcW w:w="1808" w:type="dxa"/>
          </w:tcPr>
          <w:p w14:paraId="5557D391" w14:textId="6300E071" w:rsidR="00D312D8" w:rsidRDefault="00A81A95" w:rsidP="005B7660">
            <w:pPr>
              <w:tabs>
                <w:tab w:val="left" w:pos="7905"/>
              </w:tabs>
              <w:spacing w:line="240" w:lineRule="auto"/>
              <w:jc w:val="right"/>
              <w:rPr>
                <w:i/>
                <w:iCs/>
                <w:color w:val="2F5496" w:themeColor="accent1" w:themeShade="BF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</w:pPr>
            <w:r>
              <w:rPr>
                <w:i/>
                <w:iCs/>
                <w:color w:val="2F5496" w:themeColor="accent1" w:themeShade="BF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  <w:t>270.174.844</w:t>
            </w:r>
          </w:p>
        </w:tc>
        <w:tc>
          <w:tcPr>
            <w:tcW w:w="1808" w:type="dxa"/>
            <w:vAlign w:val="center"/>
          </w:tcPr>
          <w:p w14:paraId="255C41A9" w14:textId="23B8A5E7" w:rsidR="00D312D8" w:rsidRDefault="008E413C" w:rsidP="005B7660">
            <w:pPr>
              <w:tabs>
                <w:tab w:val="left" w:pos="7905"/>
              </w:tabs>
              <w:spacing w:line="240" w:lineRule="auto"/>
              <w:jc w:val="center"/>
              <w:rPr>
                <w:i/>
                <w:iCs/>
                <w:color w:val="2F5496" w:themeColor="accent1" w:themeShade="BF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</w:pPr>
            <w:r>
              <w:rPr>
                <w:i/>
                <w:iCs/>
                <w:color w:val="2F5496" w:themeColor="accent1" w:themeShade="BF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  <w:t>3,3</w:t>
            </w:r>
            <w:r w:rsidR="00282ADD">
              <w:rPr>
                <w:i/>
                <w:iCs/>
                <w:color w:val="2F5496" w:themeColor="accent1" w:themeShade="BF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  <w:t>%</w:t>
            </w:r>
          </w:p>
        </w:tc>
      </w:tr>
      <w:tr w:rsidR="00D312D8" w14:paraId="57ED6C9C" w14:textId="77777777" w:rsidTr="00C4033D">
        <w:trPr>
          <w:trHeight w:val="48"/>
        </w:trPr>
        <w:tc>
          <w:tcPr>
            <w:tcW w:w="5804" w:type="dxa"/>
            <w:vAlign w:val="center"/>
          </w:tcPr>
          <w:p w14:paraId="1139A68D" w14:textId="2E339923" w:rsidR="00D312D8" w:rsidRDefault="00167946" w:rsidP="005B7660">
            <w:pPr>
              <w:tabs>
                <w:tab w:val="left" w:pos="7905"/>
              </w:tabs>
              <w:spacing w:line="240" w:lineRule="auto"/>
              <w:ind w:rightChars="100" w:right="220"/>
              <w:rPr>
                <w:i/>
                <w:iCs/>
                <w:color w:val="2F5496" w:themeColor="accent1" w:themeShade="BF"/>
                <w:sz w:val="28"/>
                <w:szCs w:val="28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</w:pPr>
            <w:r>
              <w:rPr>
                <w:b/>
                <w:bCs/>
                <w:i/>
                <w:iCs/>
                <w:color w:val="2F5496" w:themeColor="accent1" w:themeShade="BF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  <w:t xml:space="preserve">Program 11 - </w:t>
            </w:r>
            <w:r w:rsidR="00A2674F">
              <w:rPr>
                <w:i/>
                <w:iCs/>
                <w:color w:val="000000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  <w:t>Socijalna i dečija zaštita</w:t>
            </w:r>
          </w:p>
        </w:tc>
        <w:tc>
          <w:tcPr>
            <w:tcW w:w="1808" w:type="dxa"/>
          </w:tcPr>
          <w:p w14:paraId="6BB735CE" w14:textId="63D1782B" w:rsidR="00D312D8" w:rsidRDefault="00A81A95" w:rsidP="005B7660">
            <w:pPr>
              <w:tabs>
                <w:tab w:val="left" w:pos="7905"/>
              </w:tabs>
              <w:spacing w:line="240" w:lineRule="auto"/>
              <w:jc w:val="right"/>
              <w:rPr>
                <w:i/>
                <w:iCs/>
                <w:color w:val="2F5496" w:themeColor="accent1" w:themeShade="BF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</w:pPr>
            <w:r>
              <w:rPr>
                <w:i/>
                <w:iCs/>
                <w:color w:val="2F5496" w:themeColor="accent1" w:themeShade="BF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  <w:t>425.433.800</w:t>
            </w:r>
          </w:p>
        </w:tc>
        <w:tc>
          <w:tcPr>
            <w:tcW w:w="1808" w:type="dxa"/>
            <w:vAlign w:val="center"/>
          </w:tcPr>
          <w:p w14:paraId="6E97FDB8" w14:textId="7CD48F10" w:rsidR="00D312D8" w:rsidRDefault="008E413C" w:rsidP="005B7660">
            <w:pPr>
              <w:tabs>
                <w:tab w:val="left" w:pos="7905"/>
              </w:tabs>
              <w:spacing w:line="240" w:lineRule="auto"/>
              <w:jc w:val="center"/>
              <w:rPr>
                <w:i/>
                <w:iCs/>
                <w:color w:val="2F5496" w:themeColor="accent1" w:themeShade="BF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</w:pPr>
            <w:r>
              <w:rPr>
                <w:i/>
                <w:iCs/>
                <w:color w:val="2F5496" w:themeColor="accent1" w:themeShade="BF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  <w:t>5,2</w:t>
            </w:r>
            <w:r w:rsidR="00282ADD">
              <w:rPr>
                <w:i/>
                <w:iCs/>
                <w:color w:val="2F5496" w:themeColor="accent1" w:themeShade="BF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  <w:t>%</w:t>
            </w:r>
          </w:p>
        </w:tc>
      </w:tr>
      <w:tr w:rsidR="00D312D8" w14:paraId="4B7E6AAF" w14:textId="77777777" w:rsidTr="00C4033D">
        <w:trPr>
          <w:trHeight w:val="48"/>
        </w:trPr>
        <w:tc>
          <w:tcPr>
            <w:tcW w:w="5804" w:type="dxa"/>
            <w:vAlign w:val="center"/>
          </w:tcPr>
          <w:p w14:paraId="4A6C84BF" w14:textId="7936B70F" w:rsidR="00D312D8" w:rsidRDefault="00167946" w:rsidP="005B7660">
            <w:pPr>
              <w:tabs>
                <w:tab w:val="left" w:pos="7905"/>
              </w:tabs>
              <w:spacing w:line="240" w:lineRule="auto"/>
              <w:ind w:rightChars="100" w:right="220"/>
              <w:rPr>
                <w:i/>
                <w:iCs/>
                <w:color w:val="2F5496" w:themeColor="accent1" w:themeShade="BF"/>
                <w:sz w:val="28"/>
                <w:szCs w:val="28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</w:pPr>
            <w:r>
              <w:rPr>
                <w:b/>
                <w:bCs/>
                <w:i/>
                <w:iCs/>
                <w:color w:val="2F5496" w:themeColor="accent1" w:themeShade="BF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  <w:t xml:space="preserve">Program 12 - </w:t>
            </w:r>
            <w:r w:rsidR="00A2674F">
              <w:rPr>
                <w:i/>
                <w:iCs/>
                <w:color w:val="000000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  <w:t>Zdravstvena zaštita</w:t>
            </w:r>
          </w:p>
        </w:tc>
        <w:tc>
          <w:tcPr>
            <w:tcW w:w="1808" w:type="dxa"/>
          </w:tcPr>
          <w:p w14:paraId="402D78B1" w14:textId="5B6616A2" w:rsidR="00D312D8" w:rsidRDefault="00A81A95" w:rsidP="005B7660">
            <w:pPr>
              <w:tabs>
                <w:tab w:val="left" w:pos="7905"/>
              </w:tabs>
              <w:spacing w:line="240" w:lineRule="auto"/>
              <w:jc w:val="right"/>
              <w:rPr>
                <w:i/>
                <w:iCs/>
                <w:color w:val="2F5496" w:themeColor="accent1" w:themeShade="BF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</w:pPr>
            <w:r>
              <w:rPr>
                <w:i/>
                <w:iCs/>
                <w:color w:val="2F5496" w:themeColor="accent1" w:themeShade="BF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  <w:t>52.200.000</w:t>
            </w:r>
          </w:p>
        </w:tc>
        <w:tc>
          <w:tcPr>
            <w:tcW w:w="1808" w:type="dxa"/>
            <w:vAlign w:val="center"/>
          </w:tcPr>
          <w:p w14:paraId="2B7BE7F5" w14:textId="5A3540B7" w:rsidR="00D312D8" w:rsidRDefault="008E413C" w:rsidP="008E413C">
            <w:pPr>
              <w:tabs>
                <w:tab w:val="left" w:pos="7905"/>
              </w:tabs>
              <w:spacing w:line="240" w:lineRule="auto"/>
              <w:jc w:val="center"/>
              <w:rPr>
                <w:i/>
                <w:iCs/>
                <w:color w:val="2F5496" w:themeColor="accent1" w:themeShade="BF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</w:pPr>
            <w:r>
              <w:rPr>
                <w:i/>
                <w:iCs/>
                <w:color w:val="2F5496" w:themeColor="accent1" w:themeShade="BF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  <w:t>0,6</w:t>
            </w:r>
            <w:r w:rsidR="00282ADD">
              <w:rPr>
                <w:i/>
                <w:iCs/>
                <w:color w:val="2F5496" w:themeColor="accent1" w:themeShade="BF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  <w:t>%</w:t>
            </w:r>
          </w:p>
        </w:tc>
      </w:tr>
      <w:tr w:rsidR="00D312D8" w14:paraId="5F8AAA9D" w14:textId="77777777" w:rsidTr="00C4033D">
        <w:trPr>
          <w:trHeight w:val="48"/>
        </w:trPr>
        <w:tc>
          <w:tcPr>
            <w:tcW w:w="5804" w:type="dxa"/>
            <w:vAlign w:val="center"/>
          </w:tcPr>
          <w:p w14:paraId="4BCF9CC1" w14:textId="4C955DFD" w:rsidR="00D312D8" w:rsidRDefault="00167946" w:rsidP="005B7660">
            <w:pPr>
              <w:tabs>
                <w:tab w:val="left" w:pos="7905"/>
              </w:tabs>
              <w:spacing w:line="240" w:lineRule="auto"/>
              <w:ind w:rightChars="100" w:right="220"/>
              <w:rPr>
                <w:i/>
                <w:iCs/>
                <w:color w:val="2F5496" w:themeColor="accent1" w:themeShade="BF"/>
                <w:sz w:val="28"/>
                <w:szCs w:val="28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</w:pPr>
            <w:r>
              <w:rPr>
                <w:b/>
                <w:bCs/>
                <w:i/>
                <w:iCs/>
                <w:color w:val="2F5496" w:themeColor="accent1" w:themeShade="BF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  <w:t xml:space="preserve">Program 13 - </w:t>
            </w:r>
            <w:r w:rsidR="00A2674F">
              <w:rPr>
                <w:i/>
                <w:iCs/>
                <w:color w:val="000000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  <w:t>Razvoj kulture i informisanja</w:t>
            </w:r>
          </w:p>
        </w:tc>
        <w:tc>
          <w:tcPr>
            <w:tcW w:w="1808" w:type="dxa"/>
          </w:tcPr>
          <w:p w14:paraId="76BD8881" w14:textId="0727EE33" w:rsidR="00D312D8" w:rsidRDefault="00A81A95" w:rsidP="005B7660">
            <w:pPr>
              <w:tabs>
                <w:tab w:val="left" w:pos="7905"/>
              </w:tabs>
              <w:spacing w:line="240" w:lineRule="auto"/>
              <w:jc w:val="right"/>
              <w:rPr>
                <w:i/>
                <w:iCs/>
                <w:color w:val="2F5496" w:themeColor="accent1" w:themeShade="BF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</w:pPr>
            <w:r>
              <w:rPr>
                <w:i/>
                <w:iCs/>
                <w:color w:val="2F5496" w:themeColor="accent1" w:themeShade="BF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  <w:t>762.986.000</w:t>
            </w:r>
          </w:p>
        </w:tc>
        <w:tc>
          <w:tcPr>
            <w:tcW w:w="1808" w:type="dxa"/>
            <w:vAlign w:val="center"/>
          </w:tcPr>
          <w:p w14:paraId="602AA862" w14:textId="5AA04D38" w:rsidR="00D312D8" w:rsidRDefault="008E413C" w:rsidP="005B7660">
            <w:pPr>
              <w:tabs>
                <w:tab w:val="left" w:pos="7905"/>
              </w:tabs>
              <w:spacing w:line="240" w:lineRule="auto"/>
              <w:jc w:val="center"/>
              <w:rPr>
                <w:i/>
                <w:iCs/>
                <w:color w:val="2F5496" w:themeColor="accent1" w:themeShade="BF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</w:pPr>
            <w:r>
              <w:rPr>
                <w:i/>
                <w:iCs/>
                <w:color w:val="2F5496" w:themeColor="accent1" w:themeShade="BF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  <w:t>9,4</w:t>
            </w:r>
            <w:r w:rsidR="00282ADD">
              <w:rPr>
                <w:i/>
                <w:iCs/>
                <w:color w:val="2F5496" w:themeColor="accent1" w:themeShade="BF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  <w:t>%</w:t>
            </w:r>
          </w:p>
        </w:tc>
      </w:tr>
      <w:tr w:rsidR="00D312D8" w14:paraId="12B42EF0" w14:textId="77777777" w:rsidTr="00C4033D">
        <w:trPr>
          <w:trHeight w:val="48"/>
        </w:trPr>
        <w:tc>
          <w:tcPr>
            <w:tcW w:w="5804" w:type="dxa"/>
            <w:vAlign w:val="center"/>
          </w:tcPr>
          <w:p w14:paraId="65C04244" w14:textId="3DB01D61" w:rsidR="00D312D8" w:rsidRDefault="00167946" w:rsidP="005B7660">
            <w:pPr>
              <w:tabs>
                <w:tab w:val="left" w:pos="7905"/>
              </w:tabs>
              <w:spacing w:line="240" w:lineRule="auto"/>
              <w:ind w:rightChars="100" w:right="220"/>
              <w:rPr>
                <w:b/>
                <w:bCs/>
                <w:i/>
                <w:iCs/>
                <w:color w:val="2F5496" w:themeColor="accent1" w:themeShade="BF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</w:pPr>
            <w:r>
              <w:rPr>
                <w:b/>
                <w:bCs/>
                <w:i/>
                <w:iCs/>
                <w:color w:val="2F5496" w:themeColor="accent1" w:themeShade="BF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  <w:t xml:space="preserve">Program 14 - </w:t>
            </w:r>
            <w:r w:rsidR="00A2674F">
              <w:rPr>
                <w:i/>
                <w:iCs/>
                <w:color w:val="000000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  <w:t>Razvoj sporta i omladine</w:t>
            </w:r>
          </w:p>
        </w:tc>
        <w:tc>
          <w:tcPr>
            <w:tcW w:w="1808" w:type="dxa"/>
          </w:tcPr>
          <w:p w14:paraId="1BBB26DD" w14:textId="20E455CC" w:rsidR="00D312D8" w:rsidRDefault="00A81A95" w:rsidP="005B7660">
            <w:pPr>
              <w:tabs>
                <w:tab w:val="left" w:pos="7905"/>
              </w:tabs>
              <w:spacing w:line="240" w:lineRule="auto"/>
              <w:jc w:val="right"/>
              <w:rPr>
                <w:i/>
                <w:iCs/>
                <w:color w:val="2F5496" w:themeColor="accent1" w:themeShade="BF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</w:pPr>
            <w:r>
              <w:rPr>
                <w:i/>
                <w:iCs/>
                <w:color w:val="2F5496" w:themeColor="accent1" w:themeShade="BF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  <w:t>339.954.630</w:t>
            </w:r>
          </w:p>
        </w:tc>
        <w:tc>
          <w:tcPr>
            <w:tcW w:w="1808" w:type="dxa"/>
            <w:vAlign w:val="center"/>
          </w:tcPr>
          <w:p w14:paraId="75CE9EEF" w14:textId="114F62BA" w:rsidR="00D312D8" w:rsidRDefault="008E413C" w:rsidP="005B7660">
            <w:pPr>
              <w:tabs>
                <w:tab w:val="left" w:pos="7905"/>
              </w:tabs>
              <w:spacing w:line="240" w:lineRule="auto"/>
              <w:jc w:val="center"/>
              <w:rPr>
                <w:i/>
                <w:iCs/>
                <w:color w:val="2F5496" w:themeColor="accent1" w:themeShade="BF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</w:pPr>
            <w:r>
              <w:rPr>
                <w:i/>
                <w:iCs/>
                <w:color w:val="2F5496" w:themeColor="accent1" w:themeShade="BF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  <w:t>4</w:t>
            </w:r>
            <w:r w:rsidR="00282ADD">
              <w:rPr>
                <w:i/>
                <w:iCs/>
                <w:color w:val="2F5496" w:themeColor="accent1" w:themeShade="BF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  <w:t>,2%</w:t>
            </w:r>
          </w:p>
        </w:tc>
      </w:tr>
      <w:tr w:rsidR="00D312D8" w14:paraId="2B6A80C4" w14:textId="77777777" w:rsidTr="00C4033D">
        <w:trPr>
          <w:trHeight w:val="48"/>
        </w:trPr>
        <w:tc>
          <w:tcPr>
            <w:tcW w:w="5804" w:type="dxa"/>
            <w:vAlign w:val="center"/>
          </w:tcPr>
          <w:p w14:paraId="25796742" w14:textId="5386BA63" w:rsidR="00D312D8" w:rsidRDefault="00167946" w:rsidP="005B7660">
            <w:pPr>
              <w:tabs>
                <w:tab w:val="left" w:pos="7905"/>
              </w:tabs>
              <w:spacing w:line="240" w:lineRule="auto"/>
              <w:ind w:rightChars="100" w:right="220"/>
              <w:rPr>
                <w:b/>
                <w:bCs/>
                <w:i/>
                <w:iCs/>
                <w:color w:val="2F5496" w:themeColor="accent1" w:themeShade="BF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</w:pPr>
            <w:r>
              <w:rPr>
                <w:b/>
                <w:bCs/>
                <w:i/>
                <w:iCs/>
                <w:color w:val="2F5496" w:themeColor="accent1" w:themeShade="BF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  <w:t xml:space="preserve">Program 15 - </w:t>
            </w:r>
            <w:r w:rsidR="00A2674F">
              <w:rPr>
                <w:i/>
                <w:iCs/>
                <w:color w:val="000000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  <w:t>Opšte usluge lokalne samouprave</w:t>
            </w:r>
          </w:p>
        </w:tc>
        <w:tc>
          <w:tcPr>
            <w:tcW w:w="1808" w:type="dxa"/>
          </w:tcPr>
          <w:p w14:paraId="3D7B200D" w14:textId="399F3D74" w:rsidR="00D312D8" w:rsidRDefault="00A81A95" w:rsidP="00266B7D">
            <w:pPr>
              <w:tabs>
                <w:tab w:val="left" w:pos="7905"/>
              </w:tabs>
              <w:spacing w:line="240" w:lineRule="auto"/>
              <w:jc w:val="right"/>
              <w:rPr>
                <w:i/>
                <w:iCs/>
                <w:color w:val="2F5496" w:themeColor="accent1" w:themeShade="BF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</w:pPr>
            <w:r>
              <w:rPr>
                <w:i/>
                <w:iCs/>
                <w:color w:val="2F5496" w:themeColor="accent1" w:themeShade="BF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  <w:t>1.391.262.144</w:t>
            </w:r>
          </w:p>
        </w:tc>
        <w:tc>
          <w:tcPr>
            <w:tcW w:w="1808" w:type="dxa"/>
            <w:vAlign w:val="center"/>
          </w:tcPr>
          <w:p w14:paraId="37895ABB" w14:textId="7B4227BB" w:rsidR="00D312D8" w:rsidRDefault="008E413C" w:rsidP="005B7660">
            <w:pPr>
              <w:tabs>
                <w:tab w:val="left" w:pos="7905"/>
              </w:tabs>
              <w:spacing w:line="240" w:lineRule="auto"/>
              <w:jc w:val="center"/>
              <w:rPr>
                <w:i/>
                <w:iCs/>
                <w:color w:val="2F5496" w:themeColor="accent1" w:themeShade="BF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</w:pPr>
            <w:r>
              <w:rPr>
                <w:i/>
                <w:iCs/>
                <w:color w:val="2F5496" w:themeColor="accent1" w:themeShade="BF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  <w:t>17,1</w:t>
            </w:r>
            <w:r w:rsidR="00282ADD">
              <w:rPr>
                <w:i/>
                <w:iCs/>
                <w:color w:val="2F5496" w:themeColor="accent1" w:themeShade="BF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  <w:t>%</w:t>
            </w:r>
          </w:p>
        </w:tc>
      </w:tr>
      <w:tr w:rsidR="00D312D8" w14:paraId="3E1D02A9" w14:textId="77777777" w:rsidTr="005B7660">
        <w:trPr>
          <w:trHeight w:val="323"/>
        </w:trPr>
        <w:tc>
          <w:tcPr>
            <w:tcW w:w="5804" w:type="dxa"/>
            <w:vAlign w:val="center"/>
          </w:tcPr>
          <w:p w14:paraId="2FDAA7F6" w14:textId="75AA786B" w:rsidR="00D312D8" w:rsidRDefault="00167946" w:rsidP="005B7660">
            <w:pPr>
              <w:tabs>
                <w:tab w:val="left" w:pos="7905"/>
              </w:tabs>
              <w:spacing w:line="240" w:lineRule="auto"/>
              <w:ind w:rightChars="100" w:right="220"/>
              <w:rPr>
                <w:b/>
                <w:bCs/>
                <w:i/>
                <w:iCs/>
                <w:color w:val="2F5496" w:themeColor="accent1" w:themeShade="BF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</w:pPr>
            <w:r>
              <w:rPr>
                <w:b/>
                <w:bCs/>
                <w:i/>
                <w:iCs/>
                <w:color w:val="2F5496" w:themeColor="accent1" w:themeShade="BF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  <w:t xml:space="preserve">Program 16 - </w:t>
            </w:r>
            <w:r w:rsidR="00A2674F">
              <w:rPr>
                <w:i/>
                <w:iCs/>
                <w:color w:val="000000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  <w:t>Politički sistem lokalne samouprave</w:t>
            </w:r>
          </w:p>
        </w:tc>
        <w:tc>
          <w:tcPr>
            <w:tcW w:w="1808" w:type="dxa"/>
          </w:tcPr>
          <w:p w14:paraId="726A4A27" w14:textId="43CEB98B" w:rsidR="00D312D8" w:rsidRDefault="00A81A95" w:rsidP="005B7660">
            <w:pPr>
              <w:tabs>
                <w:tab w:val="left" w:pos="7905"/>
              </w:tabs>
              <w:spacing w:line="240" w:lineRule="auto"/>
              <w:jc w:val="right"/>
              <w:rPr>
                <w:i/>
                <w:iCs/>
                <w:color w:val="2F5496" w:themeColor="accent1" w:themeShade="BF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</w:pPr>
            <w:r>
              <w:rPr>
                <w:i/>
                <w:iCs/>
                <w:color w:val="2F5496" w:themeColor="accent1" w:themeShade="BF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  <w:t>183.245.800</w:t>
            </w:r>
          </w:p>
        </w:tc>
        <w:tc>
          <w:tcPr>
            <w:tcW w:w="1808" w:type="dxa"/>
            <w:vAlign w:val="center"/>
          </w:tcPr>
          <w:p w14:paraId="72ABA670" w14:textId="458AA99E" w:rsidR="00D312D8" w:rsidRDefault="00282ADD" w:rsidP="008E413C">
            <w:pPr>
              <w:tabs>
                <w:tab w:val="left" w:pos="7905"/>
              </w:tabs>
              <w:spacing w:line="240" w:lineRule="auto"/>
              <w:jc w:val="center"/>
              <w:rPr>
                <w:i/>
                <w:iCs/>
                <w:color w:val="2F5496" w:themeColor="accent1" w:themeShade="BF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</w:pPr>
            <w:r>
              <w:rPr>
                <w:i/>
                <w:iCs/>
                <w:color w:val="2F5496" w:themeColor="accent1" w:themeShade="BF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  <w:t>2,</w:t>
            </w:r>
            <w:r w:rsidR="008E413C">
              <w:rPr>
                <w:i/>
                <w:iCs/>
                <w:color w:val="2F5496" w:themeColor="accent1" w:themeShade="BF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  <w:t>2</w:t>
            </w:r>
            <w:r>
              <w:rPr>
                <w:i/>
                <w:iCs/>
                <w:color w:val="2F5496" w:themeColor="accent1" w:themeShade="BF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  <w:t>%</w:t>
            </w:r>
          </w:p>
        </w:tc>
      </w:tr>
      <w:tr w:rsidR="00D312D8" w14:paraId="3E72E56A" w14:textId="77777777" w:rsidTr="00C4033D">
        <w:trPr>
          <w:trHeight w:val="48"/>
        </w:trPr>
        <w:tc>
          <w:tcPr>
            <w:tcW w:w="5804" w:type="dxa"/>
            <w:vAlign w:val="center"/>
          </w:tcPr>
          <w:p w14:paraId="79FBDD7D" w14:textId="3E6D9778" w:rsidR="00D312D8" w:rsidRDefault="00167946" w:rsidP="005B7660">
            <w:pPr>
              <w:tabs>
                <w:tab w:val="left" w:pos="7905"/>
              </w:tabs>
              <w:spacing w:line="240" w:lineRule="auto"/>
              <w:ind w:rightChars="100" w:right="220"/>
              <w:rPr>
                <w:b/>
                <w:bCs/>
                <w:i/>
                <w:iCs/>
                <w:color w:val="2F5496" w:themeColor="accent1" w:themeShade="BF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</w:pPr>
            <w:r>
              <w:rPr>
                <w:b/>
                <w:bCs/>
                <w:i/>
                <w:iCs/>
                <w:color w:val="2F5496" w:themeColor="accent1" w:themeShade="BF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  <w:t xml:space="preserve">Program 17 - </w:t>
            </w:r>
            <w:r w:rsidR="00A2674F">
              <w:rPr>
                <w:i/>
                <w:iCs/>
                <w:color w:val="000000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  <w:t>Energetska efikasnost i obnovljivi izvori energije</w:t>
            </w:r>
          </w:p>
        </w:tc>
        <w:tc>
          <w:tcPr>
            <w:tcW w:w="1808" w:type="dxa"/>
          </w:tcPr>
          <w:p w14:paraId="4E6D0B48" w14:textId="5A83DB1A" w:rsidR="00D312D8" w:rsidRDefault="00A81A95" w:rsidP="005B7660">
            <w:pPr>
              <w:tabs>
                <w:tab w:val="left" w:pos="7905"/>
              </w:tabs>
              <w:spacing w:line="240" w:lineRule="auto"/>
              <w:jc w:val="right"/>
              <w:rPr>
                <w:i/>
                <w:iCs/>
                <w:color w:val="2F5496" w:themeColor="accent1" w:themeShade="BF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</w:pPr>
            <w:r>
              <w:rPr>
                <w:i/>
                <w:iCs/>
                <w:color w:val="2F5496" w:themeColor="accent1" w:themeShade="BF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  <w:t>20.000</w:t>
            </w:r>
            <w:r w:rsidR="00266B7D">
              <w:rPr>
                <w:i/>
                <w:iCs/>
                <w:color w:val="2F5496" w:themeColor="accent1" w:themeShade="BF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  <w:t>.000</w:t>
            </w:r>
          </w:p>
        </w:tc>
        <w:tc>
          <w:tcPr>
            <w:tcW w:w="1808" w:type="dxa"/>
            <w:vAlign w:val="center"/>
          </w:tcPr>
          <w:p w14:paraId="4856A132" w14:textId="7492801D" w:rsidR="00D312D8" w:rsidRDefault="00282ADD" w:rsidP="008E413C">
            <w:pPr>
              <w:tabs>
                <w:tab w:val="left" w:pos="7905"/>
              </w:tabs>
              <w:spacing w:line="240" w:lineRule="auto"/>
              <w:jc w:val="center"/>
              <w:rPr>
                <w:i/>
                <w:iCs/>
                <w:color w:val="2F5496" w:themeColor="accent1" w:themeShade="BF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</w:pPr>
            <w:r>
              <w:rPr>
                <w:i/>
                <w:iCs/>
                <w:color w:val="2F5496" w:themeColor="accent1" w:themeShade="BF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  <w:t>0,</w:t>
            </w:r>
            <w:r w:rsidR="008E413C">
              <w:rPr>
                <w:i/>
                <w:iCs/>
                <w:color w:val="2F5496" w:themeColor="accent1" w:themeShade="BF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  <w:t>2</w:t>
            </w:r>
            <w:r>
              <w:rPr>
                <w:i/>
                <w:iCs/>
                <w:color w:val="2F5496" w:themeColor="accent1" w:themeShade="BF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  <w:t>%</w:t>
            </w:r>
          </w:p>
        </w:tc>
      </w:tr>
      <w:tr w:rsidR="00D312D8" w14:paraId="33FFD966" w14:textId="77777777" w:rsidTr="00C4033D">
        <w:trPr>
          <w:trHeight w:val="48"/>
        </w:trPr>
        <w:tc>
          <w:tcPr>
            <w:tcW w:w="5804" w:type="dxa"/>
            <w:vAlign w:val="center"/>
          </w:tcPr>
          <w:p w14:paraId="58D7DCB6" w14:textId="77777777" w:rsidR="00D312D8" w:rsidRDefault="00167946" w:rsidP="005B7660">
            <w:pPr>
              <w:tabs>
                <w:tab w:val="left" w:pos="7905"/>
              </w:tabs>
              <w:spacing w:line="240" w:lineRule="auto"/>
              <w:ind w:rightChars="100" w:right="220"/>
              <w:jc w:val="right"/>
              <w:rPr>
                <w:b/>
                <w:bCs/>
                <w:i/>
                <w:iCs/>
                <w:color w:val="2F5496" w:themeColor="accent1" w:themeShade="BF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</w:pPr>
            <w:r>
              <w:rPr>
                <w:b/>
                <w:bCs/>
                <w:i/>
                <w:iCs/>
                <w:color w:val="2F5496" w:themeColor="accent1" w:themeShade="BF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  <w:t>UKUPNO:</w:t>
            </w:r>
          </w:p>
        </w:tc>
        <w:tc>
          <w:tcPr>
            <w:tcW w:w="1808" w:type="dxa"/>
          </w:tcPr>
          <w:p w14:paraId="6C3B1DB6" w14:textId="3BDF96A4" w:rsidR="00D312D8" w:rsidRDefault="00A81A95" w:rsidP="005B7660">
            <w:pPr>
              <w:tabs>
                <w:tab w:val="left" w:pos="7905"/>
              </w:tabs>
              <w:spacing w:line="240" w:lineRule="auto"/>
              <w:jc w:val="right"/>
              <w:rPr>
                <w:i/>
                <w:iCs/>
                <w:color w:val="2F5496" w:themeColor="accent1" w:themeShade="BF"/>
                <w:sz w:val="28"/>
                <w:szCs w:val="28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</w:pPr>
            <w:r>
              <w:rPr>
                <w:b/>
                <w:bCs/>
                <w:i/>
                <w:iCs/>
                <w:color w:val="2F5496" w:themeColor="accent1" w:themeShade="BF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  <w:t>8.155.044.278</w:t>
            </w:r>
          </w:p>
        </w:tc>
        <w:tc>
          <w:tcPr>
            <w:tcW w:w="1808" w:type="dxa"/>
          </w:tcPr>
          <w:p w14:paraId="32EFC907" w14:textId="77777777" w:rsidR="00D312D8" w:rsidRDefault="00167946" w:rsidP="005B7660">
            <w:pPr>
              <w:tabs>
                <w:tab w:val="left" w:pos="7905"/>
              </w:tabs>
              <w:spacing w:line="240" w:lineRule="auto"/>
              <w:jc w:val="center"/>
              <w:rPr>
                <w:i/>
                <w:iCs/>
                <w:color w:val="2F5496" w:themeColor="accent1" w:themeShade="BF"/>
                <w:sz w:val="28"/>
                <w:szCs w:val="28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</w:pPr>
            <w:r>
              <w:rPr>
                <w:b/>
                <w:bCs/>
                <w:i/>
                <w:iCs/>
                <w:color w:val="2F5496" w:themeColor="accent1" w:themeShade="BF"/>
                <w:sz w:val="20"/>
                <w:szCs w:val="20"/>
                <w:lang w:val="sr-Latn-RS"/>
                <w14:shadow w14:blurRad="63500" w14:dist="0" w14:dir="0" w14:sx="102000" w14:sy="102000" w14:kx="0" w14:ky="0" w14:algn="ctr">
                  <w14:srgbClr w14:val="000000">
                    <w14:alpha w14:val="60000"/>
                  </w14:srgbClr>
                </w14:shadow>
              </w:rPr>
              <w:t>100%</w:t>
            </w:r>
          </w:p>
        </w:tc>
      </w:tr>
    </w:tbl>
    <w:p w14:paraId="7943FF4F" w14:textId="77777777" w:rsidR="00D312D8" w:rsidRDefault="00167946">
      <w:pPr>
        <w:tabs>
          <w:tab w:val="left" w:pos="7905"/>
        </w:tabs>
        <w:jc w:val="center"/>
      </w:pPr>
      <w:r>
        <w:rPr>
          <w:noProof/>
          <w:lang w:val="sr-Latn-RS" w:eastAsia="sr-Latn-RS"/>
        </w:rPr>
        <w:lastRenderedPageBreak/>
        <w:drawing>
          <wp:inline distT="0" distB="0" distL="114300" distR="114300" wp14:anchorId="2CA77F5B" wp14:editId="30CD81B4">
            <wp:extent cx="1515745" cy="2070100"/>
            <wp:effectExtent l="0" t="0" r="8255" b="6350"/>
            <wp:docPr id="19459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459" name="Picture 3"/>
                    <pic:cNvPicPr>
                      <a:picLocks noChangeAspect="1"/>
                    </pic:cNvPicPr>
                  </pic:nvPicPr>
                  <pic:blipFill>
                    <a:blip r:embed="rId46"/>
                    <a:stretch>
                      <a:fillRect/>
                    </a:stretch>
                  </pic:blipFill>
                  <pic:spPr>
                    <a:xfrm>
                      <a:off x="0" y="0"/>
                      <a:ext cx="1516062" cy="20701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40A6710F" w14:textId="77777777" w:rsidR="00D312D8" w:rsidRDefault="00D312D8">
      <w:pPr>
        <w:tabs>
          <w:tab w:val="left" w:pos="7905"/>
        </w:tabs>
        <w:jc w:val="center"/>
      </w:pPr>
    </w:p>
    <w:p w14:paraId="4C4C33ED" w14:textId="77777777" w:rsidR="00D312D8" w:rsidRDefault="00D312D8">
      <w:pPr>
        <w:tabs>
          <w:tab w:val="left" w:pos="7905"/>
        </w:tabs>
        <w:jc w:val="center"/>
      </w:pPr>
    </w:p>
    <w:p w14:paraId="2270DF05" w14:textId="3A918CDC" w:rsidR="00D312D8" w:rsidRDefault="00167946">
      <w:pPr>
        <w:tabs>
          <w:tab w:val="left" w:pos="7905"/>
        </w:tabs>
        <w:jc w:val="both"/>
        <w:rPr>
          <w:i/>
          <w:iCs/>
          <w:color w:val="2F5496" w:themeColor="accent1" w:themeShade="BF"/>
          <w:sz w:val="32"/>
          <w:szCs w:val="32"/>
          <w:lang w:val="sr-Latn-RS"/>
        </w:rPr>
      </w:pPr>
      <w:r>
        <w:rPr>
          <w:i/>
          <w:iCs/>
          <w:color w:val="2F5496" w:themeColor="accent1" w:themeShade="BF"/>
          <w:sz w:val="32"/>
          <w:szCs w:val="32"/>
          <w:lang w:val="sr-Latn-RS"/>
        </w:rPr>
        <w:t>Dobro utvrđen budžet je preduslov za realizaciju javnih politika</w:t>
      </w:r>
      <w:r w:rsidR="00C4033D">
        <w:rPr>
          <w:i/>
          <w:iCs/>
          <w:color w:val="2F5496" w:themeColor="accent1" w:themeShade="BF"/>
          <w:sz w:val="32"/>
          <w:szCs w:val="32"/>
          <w:lang w:val="sr-Latn-RS"/>
        </w:rPr>
        <w:t>,</w:t>
      </w:r>
      <w:r>
        <w:rPr>
          <w:i/>
          <w:iCs/>
          <w:color w:val="2F5496" w:themeColor="accent1" w:themeShade="BF"/>
          <w:sz w:val="32"/>
          <w:szCs w:val="32"/>
          <w:lang w:val="sr-Latn-RS"/>
        </w:rPr>
        <w:t xml:space="preserve"> stoga pozivamo sve naše sugrađane da se odgovorno uključe u budžetske procese i doprinesu efektivnoj, ekonomičnoj i efikasnoj upotrebi javnih sredstava u ostvarivanju ciljeva koji su ovim budžetom postavljeni.</w:t>
      </w:r>
    </w:p>
    <w:p w14:paraId="30D2CFF3" w14:textId="77777777" w:rsidR="00D312D8" w:rsidRPr="00696A1E" w:rsidRDefault="00D312D8">
      <w:pPr>
        <w:tabs>
          <w:tab w:val="left" w:pos="7905"/>
        </w:tabs>
        <w:jc w:val="both"/>
        <w:rPr>
          <w:i/>
          <w:iCs/>
          <w:color w:val="2F5496" w:themeColor="accent1" w:themeShade="BF"/>
          <w:sz w:val="40"/>
          <w:szCs w:val="40"/>
          <w:lang w:val="sr-Latn-RS"/>
        </w:rPr>
      </w:pPr>
    </w:p>
    <w:p w14:paraId="22807445" w14:textId="37DB9974" w:rsidR="00D312D8" w:rsidRPr="00396981" w:rsidRDefault="00D02CA6">
      <w:pPr>
        <w:tabs>
          <w:tab w:val="left" w:pos="7905"/>
        </w:tabs>
        <w:jc w:val="both"/>
        <w:rPr>
          <w:b/>
          <w:i/>
          <w:iCs/>
          <w:color w:val="2F5496" w:themeColor="accent1" w:themeShade="BF"/>
          <w:sz w:val="40"/>
          <w:szCs w:val="40"/>
          <w:lang w:val="sr-Latn-RS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  <w:r w:rsidRPr="00396981">
        <w:rPr>
          <w:b/>
          <w:i/>
          <w:iCs/>
          <w:color w:val="2F5496" w:themeColor="accent1" w:themeShade="BF"/>
          <w:sz w:val="40"/>
          <w:szCs w:val="40"/>
          <w:lang w:val="sr-Latn-RS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>Budžet grada Zrenjanina možete pronaći:</w:t>
      </w:r>
    </w:p>
    <w:p w14:paraId="677871C2" w14:textId="77777777" w:rsidR="00696A1E" w:rsidRDefault="00696A1E">
      <w:pPr>
        <w:tabs>
          <w:tab w:val="left" w:pos="7905"/>
        </w:tabs>
        <w:jc w:val="both"/>
        <w:rPr>
          <w:i/>
          <w:iCs/>
          <w:color w:val="2F5496" w:themeColor="accent1" w:themeShade="BF"/>
          <w:sz w:val="32"/>
          <w:szCs w:val="32"/>
          <w:lang w:val="sr-Latn-RS"/>
        </w:rPr>
      </w:pPr>
    </w:p>
    <w:p w14:paraId="7E9ABFD1" w14:textId="69902D77" w:rsidR="00D02CA6" w:rsidRDefault="00696A1E">
      <w:pPr>
        <w:tabs>
          <w:tab w:val="left" w:pos="7905"/>
        </w:tabs>
        <w:jc w:val="both"/>
        <w:rPr>
          <w:i/>
          <w:iCs/>
          <w:color w:val="2F5496" w:themeColor="accent1" w:themeShade="BF"/>
          <w:sz w:val="32"/>
          <w:szCs w:val="32"/>
          <w:lang w:val="sr-Latn-RS"/>
        </w:rPr>
      </w:pPr>
      <w:r>
        <w:rPr>
          <w:i/>
          <w:iCs/>
          <w:color w:val="2F5496" w:themeColor="accent1" w:themeShade="BF"/>
          <w:sz w:val="32"/>
          <w:szCs w:val="32"/>
          <w:lang w:val="sr-Latn-RS"/>
        </w:rPr>
        <w:t xml:space="preserve">                                       </w:t>
      </w:r>
      <w:r w:rsidR="00D02CA6">
        <w:rPr>
          <w:i/>
          <w:iCs/>
          <w:color w:val="2F5496" w:themeColor="accent1" w:themeShade="BF"/>
          <w:sz w:val="32"/>
          <w:szCs w:val="32"/>
          <w:lang w:val="sr-Latn-RS"/>
        </w:rPr>
        <w:t xml:space="preserve">U „Službenom listu grada Zrenjanina“, broj </w:t>
      </w:r>
      <w:r w:rsidR="00A81A95">
        <w:rPr>
          <w:i/>
          <w:iCs/>
          <w:color w:val="2F5496" w:themeColor="accent1" w:themeShade="BF"/>
          <w:sz w:val="32"/>
          <w:szCs w:val="32"/>
          <w:lang w:val="sr-Latn-RS"/>
        </w:rPr>
        <w:t>26/24</w:t>
      </w:r>
    </w:p>
    <w:p w14:paraId="2F969C41" w14:textId="778A78ED" w:rsidR="00D02CA6" w:rsidRDefault="00696A1E">
      <w:pPr>
        <w:tabs>
          <w:tab w:val="left" w:pos="7905"/>
        </w:tabs>
        <w:jc w:val="both"/>
        <w:rPr>
          <w:i/>
          <w:iCs/>
          <w:color w:val="2F5496" w:themeColor="accent1" w:themeShade="BF"/>
          <w:sz w:val="32"/>
          <w:szCs w:val="32"/>
          <w:lang w:val="sr-Latn-RS"/>
        </w:rPr>
      </w:pPr>
      <w:r>
        <w:rPr>
          <w:i/>
          <w:iCs/>
          <w:color w:val="2F5496" w:themeColor="accent1" w:themeShade="BF"/>
          <w:sz w:val="32"/>
          <w:szCs w:val="32"/>
          <w:lang w:val="sr-Latn-RS"/>
        </w:rPr>
        <w:t xml:space="preserve">                                   </w:t>
      </w:r>
      <w:r w:rsidR="00D02CA6">
        <w:rPr>
          <w:i/>
          <w:iCs/>
          <w:color w:val="2F5496" w:themeColor="accent1" w:themeShade="BF"/>
          <w:sz w:val="32"/>
          <w:szCs w:val="32"/>
          <w:lang w:val="sr-Latn-RS"/>
        </w:rPr>
        <w:t>Na web stranici grada Zrenjanina www.zrenjanin.rs</w:t>
      </w:r>
    </w:p>
    <w:p w14:paraId="5A84BC50" w14:textId="77777777" w:rsidR="00D02CA6" w:rsidRDefault="00D02CA6">
      <w:pPr>
        <w:tabs>
          <w:tab w:val="left" w:pos="7905"/>
        </w:tabs>
        <w:jc w:val="center"/>
      </w:pPr>
    </w:p>
    <w:p w14:paraId="34F9507C" w14:textId="6E58AA28" w:rsidR="00D312D8" w:rsidRDefault="00167946">
      <w:pPr>
        <w:tabs>
          <w:tab w:val="left" w:pos="7905"/>
        </w:tabs>
        <w:jc w:val="center"/>
        <w:rPr>
          <w:lang w:val="sr-Latn-RS"/>
        </w:rPr>
      </w:pPr>
      <w:r>
        <w:object w:dxaOrig="9562" w:dyaOrig="2176" w14:anchorId="56F5A058">
          <v:shape id="_x0000_i1034" type="#_x0000_t75" alt="" style="width:475.85pt;height:108.3pt" o:ole="">
            <v:imagedata r:id="rId47" o:title=""/>
          </v:shape>
          <o:OLEObject Type="Embed" ProgID="PBrush" ShapeID="_x0000_i1034" DrawAspect="Content" ObjectID="_1804571474" r:id="rId48"/>
        </w:object>
      </w:r>
    </w:p>
    <w:sectPr w:rsidR="00D312D8">
      <w:type w:val="continuous"/>
      <w:pgSz w:w="12240" w:h="15840"/>
      <w:pgMar w:top="1440" w:right="1440" w:bottom="1440" w:left="1440" w:header="720" w:footer="289" w:gutter="0"/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AA60777" w14:textId="77777777" w:rsidR="00D312D8" w:rsidRDefault="00167946">
      <w:pPr>
        <w:spacing w:line="240" w:lineRule="auto"/>
      </w:pPr>
      <w:r>
        <w:separator/>
      </w:r>
    </w:p>
  </w:endnote>
  <w:endnote w:type="continuationSeparator" w:id="0">
    <w:p w14:paraId="34FEA38C" w14:textId="77777777" w:rsidR="00D312D8" w:rsidRDefault="00167946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DengXian">
    <w:altName w:val="等线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47C14B3" w14:textId="77777777" w:rsidR="00D312D8" w:rsidRDefault="00167946">
    <w:pPr>
      <w:pStyle w:val="Footer"/>
      <w:jc w:val="center"/>
    </w:pPr>
    <w:r>
      <w:rPr>
        <w:noProof/>
        <w:lang w:val="sr-Latn-RS" w:eastAsia="sr-Latn-RS"/>
      </w:rPr>
      <w:drawing>
        <wp:inline distT="0" distB="0" distL="0" distR="0" wp14:anchorId="75B977A3" wp14:editId="672F8EDD">
          <wp:extent cx="1514475" cy="506730"/>
          <wp:effectExtent l="0" t="0" r="0" b="7620"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Picture 7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59697" cy="52192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noProof/>
        <w:lang w:val="sr-Latn-RS" w:eastAsia="sr-Latn-RS"/>
      </w:rPr>
      <w:drawing>
        <wp:inline distT="0" distB="0" distL="0" distR="0" wp14:anchorId="2688AECB" wp14:editId="64A67AE9">
          <wp:extent cx="332740" cy="501650"/>
          <wp:effectExtent l="0" t="0" r="0" b="0"/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>
                    <a:picLocks noChangeAspect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74684" cy="56448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8153486" w14:textId="77777777" w:rsidR="00D312D8" w:rsidRDefault="00167946">
      <w:pPr>
        <w:spacing w:after="0"/>
      </w:pPr>
      <w:r>
        <w:separator/>
      </w:r>
    </w:p>
  </w:footnote>
  <w:footnote w:type="continuationSeparator" w:id="0">
    <w:p w14:paraId="441659C4" w14:textId="77777777" w:rsidR="00D312D8" w:rsidRDefault="00167946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B5AD70C" w14:textId="4E641F6B" w:rsidR="00282395" w:rsidRDefault="00282395">
    <w:pPr>
      <w:pStyle w:val="Header"/>
      <w:rPr>
        <w:lang w:val="sr-Latn-RS"/>
      </w:rPr>
    </w:pPr>
  </w:p>
  <w:p w14:paraId="72162C27" w14:textId="77777777" w:rsidR="00282395" w:rsidRPr="00282395" w:rsidRDefault="00282395">
    <w:pPr>
      <w:pStyle w:val="Header"/>
      <w:rPr>
        <w:lang w:val="sr-Latn-RS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E5ACC0"/>
    <w:multiLevelType w:val="singleLevel"/>
    <w:tmpl w:val="17E5ACC0"/>
    <w:lvl w:ilvl="0">
      <w:start w:val="1"/>
      <w:numFmt w:val="bullet"/>
      <w:lvlText w:val=""/>
      <w:lvlJc w:val="left"/>
      <w:pPr>
        <w:ind w:left="810" w:hanging="360"/>
      </w:pPr>
      <w:rPr>
        <w:rFonts w:ascii="Wingdings" w:hAnsi="Wingdings" w:hint="default"/>
      </w:rPr>
    </w:lvl>
  </w:abstractNum>
  <w:abstractNum w:abstractNumId="1">
    <w:nsid w:val="30C36AC1"/>
    <w:multiLevelType w:val="multilevel"/>
    <w:tmpl w:val="30C36AC1"/>
    <w:lvl w:ilvl="0">
      <w:start w:val="1"/>
      <w:numFmt w:val="bullet"/>
      <w:lvlText w:val="•"/>
      <w:lvlJc w:val="left"/>
      <w:pPr>
        <w:tabs>
          <w:tab w:val="left" w:pos="720"/>
        </w:tabs>
        <w:ind w:left="720" w:hanging="360"/>
      </w:pPr>
      <w:rPr>
        <w:rFonts w:ascii="Calibri" w:hAnsi="Calibri" w:hint="default"/>
      </w:rPr>
    </w:lvl>
    <w:lvl w:ilvl="1">
      <w:start w:val="1"/>
      <w:numFmt w:val="bullet"/>
      <w:lvlText w:val="•"/>
      <w:lvlJc w:val="left"/>
      <w:pPr>
        <w:tabs>
          <w:tab w:val="left" w:pos="1440"/>
        </w:tabs>
        <w:ind w:left="1440" w:hanging="360"/>
      </w:pPr>
      <w:rPr>
        <w:rFonts w:ascii="Calibri" w:hAnsi="Calibri" w:hint="default"/>
      </w:rPr>
    </w:lvl>
    <w:lvl w:ilvl="2">
      <w:start w:val="1"/>
      <w:numFmt w:val="bullet"/>
      <w:lvlText w:val="•"/>
      <w:lvlJc w:val="left"/>
      <w:pPr>
        <w:tabs>
          <w:tab w:val="left" w:pos="2160"/>
        </w:tabs>
        <w:ind w:left="2160" w:hanging="360"/>
      </w:pPr>
      <w:rPr>
        <w:rFonts w:ascii="Calibri" w:hAnsi="Calibri" w:hint="default"/>
      </w:rPr>
    </w:lvl>
    <w:lvl w:ilvl="3">
      <w:start w:val="1"/>
      <w:numFmt w:val="bullet"/>
      <w:lvlText w:val="•"/>
      <w:lvlJc w:val="left"/>
      <w:pPr>
        <w:tabs>
          <w:tab w:val="left" w:pos="2880"/>
        </w:tabs>
        <w:ind w:left="2880" w:hanging="360"/>
      </w:pPr>
      <w:rPr>
        <w:rFonts w:ascii="Calibri" w:hAnsi="Calibri" w:hint="default"/>
      </w:rPr>
    </w:lvl>
    <w:lvl w:ilvl="4">
      <w:start w:val="1"/>
      <w:numFmt w:val="bullet"/>
      <w:lvlText w:val="•"/>
      <w:lvlJc w:val="left"/>
      <w:pPr>
        <w:tabs>
          <w:tab w:val="left" w:pos="3600"/>
        </w:tabs>
        <w:ind w:left="3600" w:hanging="360"/>
      </w:pPr>
      <w:rPr>
        <w:rFonts w:ascii="Calibri" w:hAnsi="Calibri" w:hint="default"/>
      </w:rPr>
    </w:lvl>
    <w:lvl w:ilvl="5">
      <w:start w:val="1"/>
      <w:numFmt w:val="bullet"/>
      <w:lvlText w:val="•"/>
      <w:lvlJc w:val="left"/>
      <w:pPr>
        <w:tabs>
          <w:tab w:val="left" w:pos="4320"/>
        </w:tabs>
        <w:ind w:left="4320" w:hanging="360"/>
      </w:pPr>
      <w:rPr>
        <w:rFonts w:ascii="Calibri" w:hAnsi="Calibri" w:hint="default"/>
      </w:rPr>
    </w:lvl>
    <w:lvl w:ilvl="6">
      <w:start w:val="1"/>
      <w:numFmt w:val="bullet"/>
      <w:lvlText w:val="•"/>
      <w:lvlJc w:val="left"/>
      <w:pPr>
        <w:tabs>
          <w:tab w:val="left" w:pos="5040"/>
        </w:tabs>
        <w:ind w:left="5040" w:hanging="360"/>
      </w:pPr>
      <w:rPr>
        <w:rFonts w:ascii="Calibri" w:hAnsi="Calibri" w:hint="default"/>
      </w:rPr>
    </w:lvl>
    <w:lvl w:ilvl="7">
      <w:start w:val="1"/>
      <w:numFmt w:val="bullet"/>
      <w:lvlText w:val="•"/>
      <w:lvlJc w:val="left"/>
      <w:pPr>
        <w:tabs>
          <w:tab w:val="left" w:pos="5760"/>
        </w:tabs>
        <w:ind w:left="5760" w:hanging="360"/>
      </w:pPr>
      <w:rPr>
        <w:rFonts w:ascii="Calibri" w:hAnsi="Calibri" w:hint="default"/>
      </w:rPr>
    </w:lvl>
    <w:lvl w:ilvl="8">
      <w:start w:val="1"/>
      <w:numFmt w:val="bullet"/>
      <w:lvlText w:val="•"/>
      <w:lvlJc w:val="left"/>
      <w:pPr>
        <w:tabs>
          <w:tab w:val="left" w:pos="6480"/>
        </w:tabs>
        <w:ind w:left="6480" w:hanging="360"/>
      </w:pPr>
      <w:rPr>
        <w:rFonts w:ascii="Calibri" w:hAnsi="Calibri" w:hint="default"/>
      </w:rPr>
    </w:lvl>
  </w:abstractNum>
  <w:abstractNum w:abstractNumId="2">
    <w:nsid w:val="50A63CE8"/>
    <w:multiLevelType w:val="multilevel"/>
    <w:tmpl w:val="50A63CE8"/>
    <w:lvl w:ilvl="0">
      <w:start w:val="1"/>
      <w:numFmt w:val="bullet"/>
      <w:lvlText w:val="•"/>
      <w:lvlJc w:val="left"/>
      <w:pPr>
        <w:tabs>
          <w:tab w:val="left" w:pos="720"/>
        </w:tabs>
        <w:ind w:left="720" w:hanging="360"/>
      </w:pPr>
      <w:rPr>
        <w:rFonts w:ascii="Calibri" w:hAnsi="Calibri" w:hint="default"/>
      </w:rPr>
    </w:lvl>
    <w:lvl w:ilvl="1">
      <w:start w:val="1"/>
      <w:numFmt w:val="bullet"/>
      <w:lvlText w:val="•"/>
      <w:lvlJc w:val="left"/>
      <w:pPr>
        <w:tabs>
          <w:tab w:val="left" w:pos="1440"/>
        </w:tabs>
        <w:ind w:left="1440" w:hanging="360"/>
      </w:pPr>
      <w:rPr>
        <w:rFonts w:ascii="Calibri" w:hAnsi="Calibri" w:hint="default"/>
      </w:rPr>
    </w:lvl>
    <w:lvl w:ilvl="2">
      <w:start w:val="1"/>
      <w:numFmt w:val="bullet"/>
      <w:lvlText w:val="•"/>
      <w:lvlJc w:val="left"/>
      <w:pPr>
        <w:tabs>
          <w:tab w:val="left" w:pos="2160"/>
        </w:tabs>
        <w:ind w:left="2160" w:hanging="360"/>
      </w:pPr>
      <w:rPr>
        <w:rFonts w:ascii="Calibri" w:hAnsi="Calibri" w:hint="default"/>
      </w:rPr>
    </w:lvl>
    <w:lvl w:ilvl="3">
      <w:start w:val="1"/>
      <w:numFmt w:val="bullet"/>
      <w:lvlText w:val="•"/>
      <w:lvlJc w:val="left"/>
      <w:pPr>
        <w:tabs>
          <w:tab w:val="left" w:pos="2880"/>
        </w:tabs>
        <w:ind w:left="2880" w:hanging="360"/>
      </w:pPr>
      <w:rPr>
        <w:rFonts w:ascii="Calibri" w:hAnsi="Calibri" w:hint="default"/>
      </w:rPr>
    </w:lvl>
    <w:lvl w:ilvl="4">
      <w:start w:val="1"/>
      <w:numFmt w:val="bullet"/>
      <w:lvlText w:val="•"/>
      <w:lvlJc w:val="left"/>
      <w:pPr>
        <w:tabs>
          <w:tab w:val="left" w:pos="3600"/>
        </w:tabs>
        <w:ind w:left="3600" w:hanging="360"/>
      </w:pPr>
      <w:rPr>
        <w:rFonts w:ascii="Calibri" w:hAnsi="Calibri" w:hint="default"/>
      </w:rPr>
    </w:lvl>
    <w:lvl w:ilvl="5">
      <w:start w:val="1"/>
      <w:numFmt w:val="bullet"/>
      <w:lvlText w:val="•"/>
      <w:lvlJc w:val="left"/>
      <w:pPr>
        <w:tabs>
          <w:tab w:val="left" w:pos="4320"/>
        </w:tabs>
        <w:ind w:left="4320" w:hanging="360"/>
      </w:pPr>
      <w:rPr>
        <w:rFonts w:ascii="Calibri" w:hAnsi="Calibri" w:hint="default"/>
      </w:rPr>
    </w:lvl>
    <w:lvl w:ilvl="6">
      <w:start w:val="1"/>
      <w:numFmt w:val="bullet"/>
      <w:lvlText w:val="•"/>
      <w:lvlJc w:val="left"/>
      <w:pPr>
        <w:tabs>
          <w:tab w:val="left" w:pos="5040"/>
        </w:tabs>
        <w:ind w:left="5040" w:hanging="360"/>
      </w:pPr>
      <w:rPr>
        <w:rFonts w:ascii="Calibri" w:hAnsi="Calibri" w:hint="default"/>
      </w:rPr>
    </w:lvl>
    <w:lvl w:ilvl="7">
      <w:start w:val="1"/>
      <w:numFmt w:val="bullet"/>
      <w:lvlText w:val="•"/>
      <w:lvlJc w:val="left"/>
      <w:pPr>
        <w:tabs>
          <w:tab w:val="left" w:pos="5760"/>
        </w:tabs>
        <w:ind w:left="5760" w:hanging="360"/>
      </w:pPr>
      <w:rPr>
        <w:rFonts w:ascii="Calibri" w:hAnsi="Calibri" w:hint="default"/>
      </w:rPr>
    </w:lvl>
    <w:lvl w:ilvl="8">
      <w:start w:val="1"/>
      <w:numFmt w:val="bullet"/>
      <w:lvlText w:val="•"/>
      <w:lvlJc w:val="left"/>
      <w:pPr>
        <w:tabs>
          <w:tab w:val="left" w:pos="6480"/>
        </w:tabs>
        <w:ind w:left="6480" w:hanging="360"/>
      </w:pPr>
      <w:rPr>
        <w:rFonts w:ascii="Calibri" w:hAnsi="Calibri" w:hint="default"/>
      </w:rPr>
    </w:lvl>
  </w:abstractNum>
  <w:abstractNum w:abstractNumId="3">
    <w:nsid w:val="53CA5053"/>
    <w:multiLevelType w:val="singleLevel"/>
    <w:tmpl w:val="53CA5053"/>
    <w:lvl w:ilvl="0">
      <w:start w:val="1"/>
      <w:numFmt w:val="bullet"/>
      <w:lvlText w:val=""/>
      <w:lvlJc w:val="left"/>
      <w:pPr>
        <w:tabs>
          <w:tab w:val="left" w:pos="420"/>
        </w:tabs>
        <w:ind w:left="420" w:hanging="420"/>
      </w:pPr>
      <w:rPr>
        <w:rFonts w:ascii="Wingdings" w:hAnsi="Wingdings" w:hint="default"/>
      </w:rPr>
    </w:lvl>
  </w:abstractNum>
  <w:abstractNum w:abstractNumId="4">
    <w:nsid w:val="65316070"/>
    <w:multiLevelType w:val="hybridMultilevel"/>
    <w:tmpl w:val="D8245ED0"/>
    <w:lvl w:ilvl="0" w:tplc="17E5ACC0">
      <w:start w:val="1"/>
      <w:numFmt w:val="bullet"/>
      <w:lvlText w:val="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54B9A"/>
    <w:rsid w:val="00054B9A"/>
    <w:rsid w:val="000864CF"/>
    <w:rsid w:val="00087BEC"/>
    <w:rsid w:val="00094F41"/>
    <w:rsid w:val="000A70F7"/>
    <w:rsid w:val="000B6A0B"/>
    <w:rsid w:val="000D19C8"/>
    <w:rsid w:val="000D42F5"/>
    <w:rsid w:val="0011411C"/>
    <w:rsid w:val="00117021"/>
    <w:rsid w:val="00160065"/>
    <w:rsid w:val="00165F0F"/>
    <w:rsid w:val="00167946"/>
    <w:rsid w:val="0016794B"/>
    <w:rsid w:val="001733BF"/>
    <w:rsid w:val="00181FA1"/>
    <w:rsid w:val="00183BE1"/>
    <w:rsid w:val="001B5904"/>
    <w:rsid w:val="001B5B43"/>
    <w:rsid w:val="001C2715"/>
    <w:rsid w:val="001D2BD5"/>
    <w:rsid w:val="001D6DC3"/>
    <w:rsid w:val="001E4A71"/>
    <w:rsid w:val="00206BEB"/>
    <w:rsid w:val="00207B4E"/>
    <w:rsid w:val="00234DFF"/>
    <w:rsid w:val="00260A11"/>
    <w:rsid w:val="00260B42"/>
    <w:rsid w:val="00266B7D"/>
    <w:rsid w:val="00282395"/>
    <w:rsid w:val="00282ADD"/>
    <w:rsid w:val="00287BCF"/>
    <w:rsid w:val="00291FBF"/>
    <w:rsid w:val="002939A6"/>
    <w:rsid w:val="002D128C"/>
    <w:rsid w:val="002E0263"/>
    <w:rsid w:val="002F62C0"/>
    <w:rsid w:val="00320529"/>
    <w:rsid w:val="00372921"/>
    <w:rsid w:val="00390069"/>
    <w:rsid w:val="00393E1A"/>
    <w:rsid w:val="00396981"/>
    <w:rsid w:val="003A549B"/>
    <w:rsid w:val="003C1A98"/>
    <w:rsid w:val="004159EB"/>
    <w:rsid w:val="00444F9A"/>
    <w:rsid w:val="00464D2F"/>
    <w:rsid w:val="004703FE"/>
    <w:rsid w:val="004874A5"/>
    <w:rsid w:val="004A4D6C"/>
    <w:rsid w:val="004A4F68"/>
    <w:rsid w:val="004B292E"/>
    <w:rsid w:val="004B787E"/>
    <w:rsid w:val="005045E2"/>
    <w:rsid w:val="0052755A"/>
    <w:rsid w:val="00541E12"/>
    <w:rsid w:val="00544B69"/>
    <w:rsid w:val="005A2100"/>
    <w:rsid w:val="005B7660"/>
    <w:rsid w:val="005D327E"/>
    <w:rsid w:val="005D4E8D"/>
    <w:rsid w:val="005F7577"/>
    <w:rsid w:val="00622501"/>
    <w:rsid w:val="0062628A"/>
    <w:rsid w:val="006316F1"/>
    <w:rsid w:val="00636A69"/>
    <w:rsid w:val="00670D28"/>
    <w:rsid w:val="00686E4A"/>
    <w:rsid w:val="00691B70"/>
    <w:rsid w:val="00696A1E"/>
    <w:rsid w:val="006B1A59"/>
    <w:rsid w:val="006C6F90"/>
    <w:rsid w:val="006D5CEC"/>
    <w:rsid w:val="0071083A"/>
    <w:rsid w:val="00756276"/>
    <w:rsid w:val="007703A1"/>
    <w:rsid w:val="00771774"/>
    <w:rsid w:val="00797302"/>
    <w:rsid w:val="007B17EF"/>
    <w:rsid w:val="007E08DC"/>
    <w:rsid w:val="008063D8"/>
    <w:rsid w:val="008148D2"/>
    <w:rsid w:val="00853299"/>
    <w:rsid w:val="008619F7"/>
    <w:rsid w:val="00883B53"/>
    <w:rsid w:val="00895717"/>
    <w:rsid w:val="008B37BF"/>
    <w:rsid w:val="008D649E"/>
    <w:rsid w:val="008E413C"/>
    <w:rsid w:val="008F04F3"/>
    <w:rsid w:val="00912AF9"/>
    <w:rsid w:val="00913FF7"/>
    <w:rsid w:val="00956A2E"/>
    <w:rsid w:val="0096588E"/>
    <w:rsid w:val="00975CEB"/>
    <w:rsid w:val="0098377E"/>
    <w:rsid w:val="0099728A"/>
    <w:rsid w:val="009A16F5"/>
    <w:rsid w:val="009D16E6"/>
    <w:rsid w:val="009D78DC"/>
    <w:rsid w:val="009F0317"/>
    <w:rsid w:val="009F2E6D"/>
    <w:rsid w:val="00A14B6C"/>
    <w:rsid w:val="00A2317F"/>
    <w:rsid w:val="00A2459C"/>
    <w:rsid w:val="00A2610B"/>
    <w:rsid w:val="00A2674F"/>
    <w:rsid w:val="00A81A95"/>
    <w:rsid w:val="00A821C3"/>
    <w:rsid w:val="00AA036D"/>
    <w:rsid w:val="00AA56AA"/>
    <w:rsid w:val="00AA67E3"/>
    <w:rsid w:val="00AD4244"/>
    <w:rsid w:val="00AD6399"/>
    <w:rsid w:val="00AD706A"/>
    <w:rsid w:val="00AF7279"/>
    <w:rsid w:val="00B019A9"/>
    <w:rsid w:val="00B15109"/>
    <w:rsid w:val="00B26509"/>
    <w:rsid w:val="00B32F85"/>
    <w:rsid w:val="00B40392"/>
    <w:rsid w:val="00B46EC8"/>
    <w:rsid w:val="00B814AD"/>
    <w:rsid w:val="00B9245A"/>
    <w:rsid w:val="00BB6AE5"/>
    <w:rsid w:val="00BC5680"/>
    <w:rsid w:val="00BC59D0"/>
    <w:rsid w:val="00BE39D3"/>
    <w:rsid w:val="00BF108F"/>
    <w:rsid w:val="00C4033D"/>
    <w:rsid w:val="00C446EE"/>
    <w:rsid w:val="00C55522"/>
    <w:rsid w:val="00C744B6"/>
    <w:rsid w:val="00C76CD9"/>
    <w:rsid w:val="00C943D7"/>
    <w:rsid w:val="00CB23D9"/>
    <w:rsid w:val="00CB3171"/>
    <w:rsid w:val="00CC2597"/>
    <w:rsid w:val="00CF2EEE"/>
    <w:rsid w:val="00D02CA6"/>
    <w:rsid w:val="00D312D8"/>
    <w:rsid w:val="00D44AF9"/>
    <w:rsid w:val="00D62F2B"/>
    <w:rsid w:val="00DA0055"/>
    <w:rsid w:val="00DA2909"/>
    <w:rsid w:val="00DA52FE"/>
    <w:rsid w:val="00DB3594"/>
    <w:rsid w:val="00DB61C9"/>
    <w:rsid w:val="00DB744B"/>
    <w:rsid w:val="00DC6A5A"/>
    <w:rsid w:val="00DD7E58"/>
    <w:rsid w:val="00E06945"/>
    <w:rsid w:val="00E2018A"/>
    <w:rsid w:val="00E2599C"/>
    <w:rsid w:val="00E36BCB"/>
    <w:rsid w:val="00E51F61"/>
    <w:rsid w:val="00E91DB9"/>
    <w:rsid w:val="00EB78E0"/>
    <w:rsid w:val="00EE44E0"/>
    <w:rsid w:val="00EF624D"/>
    <w:rsid w:val="00F26411"/>
    <w:rsid w:val="00F330BE"/>
    <w:rsid w:val="00F41FA9"/>
    <w:rsid w:val="00F420E3"/>
    <w:rsid w:val="00F63ED2"/>
    <w:rsid w:val="00F65BFA"/>
    <w:rsid w:val="00F66054"/>
    <w:rsid w:val="00F72C08"/>
    <w:rsid w:val="00F80C51"/>
    <w:rsid w:val="00F842BE"/>
    <w:rsid w:val="00FB6454"/>
    <w:rsid w:val="00FD04A7"/>
    <w:rsid w:val="00FE51E0"/>
    <w:rsid w:val="04DF7005"/>
    <w:rsid w:val="072638AE"/>
    <w:rsid w:val="09DE40E8"/>
    <w:rsid w:val="0B5E4D56"/>
    <w:rsid w:val="14552FA6"/>
    <w:rsid w:val="18D26325"/>
    <w:rsid w:val="20B83CC2"/>
    <w:rsid w:val="21CA5505"/>
    <w:rsid w:val="2D923348"/>
    <w:rsid w:val="347C5C60"/>
    <w:rsid w:val="37021026"/>
    <w:rsid w:val="3B4166E3"/>
    <w:rsid w:val="4ECC3B40"/>
    <w:rsid w:val="52A9361F"/>
    <w:rsid w:val="5AD348F0"/>
    <w:rsid w:val="5B62341C"/>
    <w:rsid w:val="5E9A0CC3"/>
    <w:rsid w:val="6D5D54E2"/>
    <w:rsid w:val="6F803996"/>
    <w:rsid w:val="74015FE2"/>
    <w:rsid w:val="78F4020D"/>
    <w:rsid w:val="79005C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6" fillcolor="white">
      <v:fill color="white"/>
    </o:shapedefaults>
    <o:shapelayout v:ext="edit">
      <o:idmap v:ext="edit" data="1"/>
    </o:shapelayout>
  </w:shapeDefaults>
  <w:decimalSymbol w:val="."/>
  <w:listSeparator w:val=";"/>
  <w14:docId w14:val="4BA1B77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/>
    <w:lsdException w:name="footer" w:semiHidden="0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Normal Table" w:qFormat="1"/>
    <w:lsdException w:name="Table Grid" w:semiHidden="0" w:uiPriority="39" w:unhideWhenUsed="0"/>
    <w:lsdException w:name="Placeholder Text" w:unhideWhenUsed="0"/>
    <w:lsdException w:name="No Spacing" w:semiHidden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160" w:line="259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paragraph" w:styleId="NormalWeb">
    <w:name w:val="Normal (Web)"/>
    <w:basedOn w:val="Normal"/>
    <w:uiPriority w:val="99"/>
    <w:semiHidden/>
    <w:unhideWhenUsed/>
    <w:qFormat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39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qFormat/>
  </w:style>
  <w:style w:type="character" w:customStyle="1" w:styleId="FooterChar">
    <w:name w:val="Footer Char"/>
    <w:basedOn w:val="DefaultParagraphFont"/>
    <w:link w:val="Footer"/>
    <w:uiPriority w:val="99"/>
    <w:qFormat/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  <w:style w:type="character" w:styleId="PlaceholderText">
    <w:name w:val="Placeholder Text"/>
    <w:basedOn w:val="DefaultParagraphFont"/>
    <w:uiPriority w:val="99"/>
    <w:semiHidden/>
    <w:rsid w:val="00282395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9730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9730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/>
    <w:lsdException w:name="footer" w:semiHidden="0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Normal Table" w:qFormat="1"/>
    <w:lsdException w:name="Table Grid" w:semiHidden="0" w:uiPriority="39" w:unhideWhenUsed="0"/>
    <w:lsdException w:name="Placeholder Text" w:unhideWhenUsed="0"/>
    <w:lsdException w:name="No Spacing" w:semiHidden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160" w:line="259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paragraph" w:styleId="NormalWeb">
    <w:name w:val="Normal (Web)"/>
    <w:basedOn w:val="Normal"/>
    <w:uiPriority w:val="99"/>
    <w:semiHidden/>
    <w:unhideWhenUsed/>
    <w:qFormat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39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qFormat/>
  </w:style>
  <w:style w:type="character" w:customStyle="1" w:styleId="FooterChar">
    <w:name w:val="Footer Char"/>
    <w:basedOn w:val="DefaultParagraphFont"/>
    <w:link w:val="Footer"/>
    <w:uiPriority w:val="99"/>
    <w:qFormat/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  <w:style w:type="character" w:styleId="PlaceholderText">
    <w:name w:val="Placeholder Text"/>
    <w:basedOn w:val="DefaultParagraphFont"/>
    <w:uiPriority w:val="99"/>
    <w:semiHidden/>
    <w:rsid w:val="00282395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9730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9730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19213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136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footer" Target="footer1.xml"/><Relationship Id="rId18" Type="http://schemas.openxmlformats.org/officeDocument/2006/relationships/diagramData" Target="diagrams/data1.xml"/><Relationship Id="rId26" Type="http://schemas.openxmlformats.org/officeDocument/2006/relationships/diagramColors" Target="diagrams/colors2.xml"/><Relationship Id="rId39" Type="http://schemas.openxmlformats.org/officeDocument/2006/relationships/oleObject" Target="embeddings/oleObject6.bin"/><Relationship Id="rId3" Type="http://schemas.openxmlformats.org/officeDocument/2006/relationships/numbering" Target="numbering.xml"/><Relationship Id="rId21" Type="http://schemas.openxmlformats.org/officeDocument/2006/relationships/diagramColors" Target="diagrams/colors1.xml"/><Relationship Id="rId34" Type="http://schemas.openxmlformats.org/officeDocument/2006/relationships/image" Target="media/image10.png"/><Relationship Id="rId42" Type="http://schemas.openxmlformats.org/officeDocument/2006/relationships/image" Target="media/image14.png"/><Relationship Id="rId47" Type="http://schemas.openxmlformats.org/officeDocument/2006/relationships/image" Target="media/image17.png"/><Relationship Id="rId50" Type="http://schemas.openxmlformats.org/officeDocument/2006/relationships/theme" Target="theme/theme1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17" Type="http://schemas.openxmlformats.org/officeDocument/2006/relationships/chart" Target="charts/chart1.xml"/><Relationship Id="rId25" Type="http://schemas.openxmlformats.org/officeDocument/2006/relationships/diagramQuickStyle" Target="diagrams/quickStyle2.xml"/><Relationship Id="rId33" Type="http://schemas.openxmlformats.org/officeDocument/2006/relationships/oleObject" Target="embeddings/oleObject3.bin"/><Relationship Id="rId38" Type="http://schemas.openxmlformats.org/officeDocument/2006/relationships/image" Target="media/image12.png"/><Relationship Id="rId46" Type="http://schemas.openxmlformats.org/officeDocument/2006/relationships/image" Target="media/image16.jpeg"/><Relationship Id="rId2" Type="http://schemas.openxmlformats.org/officeDocument/2006/relationships/customXml" Target="../customXml/item2.xml"/><Relationship Id="rId16" Type="http://schemas.openxmlformats.org/officeDocument/2006/relationships/image" Target="media/image6.jpeg"/><Relationship Id="rId20" Type="http://schemas.openxmlformats.org/officeDocument/2006/relationships/diagramQuickStyle" Target="diagrams/quickStyle1.xml"/><Relationship Id="rId29" Type="http://schemas.openxmlformats.org/officeDocument/2006/relationships/oleObject" Target="embeddings/oleObject1.bin"/><Relationship Id="rId41" Type="http://schemas.openxmlformats.org/officeDocument/2006/relationships/oleObject" Target="embeddings/oleObject7.bin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emf"/><Relationship Id="rId24" Type="http://schemas.openxmlformats.org/officeDocument/2006/relationships/diagramLayout" Target="diagrams/layout2.xml"/><Relationship Id="rId32" Type="http://schemas.openxmlformats.org/officeDocument/2006/relationships/image" Target="media/image9.png"/><Relationship Id="rId37" Type="http://schemas.openxmlformats.org/officeDocument/2006/relationships/oleObject" Target="embeddings/oleObject5.bin"/><Relationship Id="rId40" Type="http://schemas.openxmlformats.org/officeDocument/2006/relationships/image" Target="media/image13.png"/><Relationship Id="rId45" Type="http://schemas.openxmlformats.org/officeDocument/2006/relationships/oleObject" Target="embeddings/oleObject9.bin"/><Relationship Id="rId5" Type="http://schemas.microsoft.com/office/2007/relationships/stylesWithEffects" Target="stylesWithEffects.xml"/><Relationship Id="rId15" Type="http://schemas.openxmlformats.org/officeDocument/2006/relationships/image" Target="media/image5.png"/><Relationship Id="rId23" Type="http://schemas.openxmlformats.org/officeDocument/2006/relationships/diagramData" Target="diagrams/data2.xml"/><Relationship Id="rId28" Type="http://schemas.openxmlformats.org/officeDocument/2006/relationships/image" Target="media/image7.png"/><Relationship Id="rId36" Type="http://schemas.openxmlformats.org/officeDocument/2006/relationships/image" Target="media/image11.png"/><Relationship Id="rId49" Type="http://schemas.openxmlformats.org/officeDocument/2006/relationships/fontTable" Target="fontTable.xml"/><Relationship Id="rId10" Type="http://schemas.openxmlformats.org/officeDocument/2006/relationships/image" Target="media/image1.jpeg"/><Relationship Id="rId19" Type="http://schemas.openxmlformats.org/officeDocument/2006/relationships/diagramLayout" Target="diagrams/layout1.xml"/><Relationship Id="rId31" Type="http://schemas.openxmlformats.org/officeDocument/2006/relationships/oleObject" Target="embeddings/oleObject2.bin"/><Relationship Id="rId44" Type="http://schemas.openxmlformats.org/officeDocument/2006/relationships/image" Target="media/image15.png"/><Relationship Id="rId4" Type="http://schemas.openxmlformats.org/officeDocument/2006/relationships/styles" Target="styles.xml"/><Relationship Id="rId9" Type="http://schemas.openxmlformats.org/officeDocument/2006/relationships/endnotes" Target="endnotes.xml"/><Relationship Id="rId14" Type="http://schemas.openxmlformats.org/officeDocument/2006/relationships/image" Target="media/image4.jpeg"/><Relationship Id="rId22" Type="http://schemas.microsoft.com/office/2007/relationships/diagramDrawing" Target="diagrams/drawing1.xml"/><Relationship Id="rId27" Type="http://schemas.microsoft.com/office/2007/relationships/diagramDrawing" Target="diagrams/drawing2.xml"/><Relationship Id="rId30" Type="http://schemas.openxmlformats.org/officeDocument/2006/relationships/image" Target="media/image8.png"/><Relationship Id="rId35" Type="http://schemas.openxmlformats.org/officeDocument/2006/relationships/oleObject" Target="embeddings/oleObject4.bin"/><Relationship Id="rId43" Type="http://schemas.openxmlformats.org/officeDocument/2006/relationships/oleObject" Target="embeddings/oleObject8.bin"/><Relationship Id="rId48" Type="http://schemas.openxmlformats.org/officeDocument/2006/relationships/oleObject" Target="embeddings/oleObject10.bin"/><Relationship Id="rId8" Type="http://schemas.openxmlformats.org/officeDocument/2006/relationships/footnotes" Target="footnotes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1.jpeg"/><Relationship Id="rId1" Type="http://schemas.openxmlformats.org/officeDocument/2006/relationships/image" Target="media/image3.png"/></Relationships>
</file>

<file path=word/charts/_rels/chart1.xml.rels><?xml version="1.0" encoding="UTF-8" standalone="yes"?>
<Relationships xmlns="http://schemas.openxmlformats.org/package/2006/relationships"><Relationship Id="rId3" Type="http://schemas.microsoft.com/office/2011/relationships/chartStyle" Target="style1.xml"/><Relationship Id="rId2" Type="http://schemas.microsoft.com/office/2011/relationships/chartColorStyle" Target="colors1.xml"/><Relationship Id="rId1" Type="http://schemas.openxmlformats.org/officeDocument/2006/relationships/package" Target="../embeddings/Microsoft_Office_Excel_2007_Workbook1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sr-Latn-R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600" b="1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r>
              <a:rPr lang="en-US"/>
              <a:t>Budžet grada Zrenjanina</a:t>
            </a:r>
          </a:p>
        </c:rich>
      </c:tx>
      <c:layout/>
      <c:overlay val="0"/>
      <c:spPr>
        <a:noFill/>
        <a:ln>
          <a:noFill/>
        </a:ln>
        <a:effectLst/>
      </c:spPr>
    </c:title>
    <c:autoTitleDeleted val="0"/>
    <c:view3D>
      <c:rotX val="30"/>
      <c:rotY val="146"/>
      <c:depthPercent val="100"/>
      <c:rAngAx val="0"/>
      <c:perspective val="30"/>
    </c:view3D>
    <c:floor>
      <c:thickness val="0"/>
      <c:spPr>
        <a:noFill/>
        <a:ln>
          <a:noFill/>
        </a:ln>
        <a:effectLst/>
        <a:sp3d/>
      </c:spPr>
    </c:floor>
    <c:sideWall>
      <c:thickness val="0"/>
      <c:spPr>
        <a:noFill/>
        <a:ln>
          <a:noFill/>
        </a:ln>
        <a:effectLst/>
        <a:sp3d/>
      </c:spPr>
    </c:sideWall>
    <c:backWall>
      <c:thickness val="0"/>
      <c:spPr>
        <a:noFill/>
        <a:ln>
          <a:noFill/>
        </a:ln>
        <a:effectLst/>
        <a:sp3d/>
      </c:spPr>
    </c:backWall>
    <c:plotArea>
      <c:layout/>
      <c:pie3DChart>
        <c:varyColors val="1"/>
        <c:ser>
          <c:idx val="0"/>
          <c:order val="0"/>
          <c:tx>
            <c:strRef>
              <c:f>Sheet1!$B$1</c:f>
              <c:strCache>
                <c:ptCount val="1"/>
                <c:pt idx="0">
                  <c:v>Budžet grada Zrenjanina</c:v>
                </c:pt>
              </c:strCache>
            </c:strRef>
          </c:tx>
          <c:dPt>
            <c:idx val="0"/>
            <c:bubble3D val="0"/>
            <c:spPr>
              <a:gradFill rotWithShape="1">
                <a:gsLst>
                  <a:gs pos="0">
                    <a:schemeClr val="accent1">
                      <a:satMod val="103000"/>
                      <a:lumMod val="102000"/>
                      <a:tint val="94000"/>
                    </a:schemeClr>
                  </a:gs>
                  <a:gs pos="50000">
                    <a:schemeClr val="accent1">
                      <a:satMod val="110000"/>
                      <a:lumMod val="100000"/>
                      <a:shade val="100000"/>
                    </a:schemeClr>
                  </a:gs>
                  <a:gs pos="100000">
                    <a:schemeClr val="accent1">
                      <a:lumMod val="99000"/>
                      <a:satMod val="120000"/>
                      <a:shade val="78000"/>
                    </a:schemeClr>
                  </a:gs>
                </a:gsLst>
                <a:lin ang="5400000" scaled="0"/>
              </a:gradFill>
              <a:ln>
                <a:noFill/>
              </a:ln>
              <a:effectLst/>
              <a:sp3d/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1-6ADE-4524-AD91-95D35BC0F12A}"/>
              </c:ext>
            </c:extLst>
          </c:dPt>
          <c:dPt>
            <c:idx val="1"/>
            <c:bubble3D val="0"/>
            <c:spPr>
              <a:gradFill rotWithShape="1">
                <a:gsLst>
                  <a:gs pos="0">
                    <a:schemeClr val="accent2">
                      <a:satMod val="103000"/>
                      <a:lumMod val="102000"/>
                      <a:tint val="94000"/>
                    </a:schemeClr>
                  </a:gs>
                  <a:gs pos="50000">
                    <a:schemeClr val="accent2">
                      <a:satMod val="110000"/>
                      <a:lumMod val="100000"/>
                      <a:shade val="100000"/>
                    </a:schemeClr>
                  </a:gs>
                  <a:gs pos="100000">
                    <a:schemeClr val="accent2">
                      <a:lumMod val="99000"/>
                      <a:satMod val="120000"/>
                      <a:shade val="78000"/>
                    </a:schemeClr>
                  </a:gs>
                </a:gsLst>
                <a:lin ang="5400000" scaled="0"/>
              </a:gradFill>
              <a:ln>
                <a:noFill/>
              </a:ln>
              <a:effectLst/>
              <a:sp3d/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3-6ADE-4524-AD91-95D35BC0F12A}"/>
              </c:ext>
            </c:extLst>
          </c:dPt>
          <c:dLbls>
            <c:dLbl>
              <c:idx val="0"/>
              <c:layout>
                <c:manualLayout>
                  <c:x val="0"/>
                  <c:y val="-3.9682539682539897E-3"/>
                </c:manualLayout>
              </c:layout>
              <c:tx>
                <c:rich>
                  <a:bodyPr/>
                  <a:lstStyle/>
                  <a:p>
                    <a:r>
                      <a:rPr lang="en-US"/>
                      <a:t>Ukupni prihodi </a:t>
                    </a:r>
                  </a:p>
                  <a:p>
                    <a:r>
                      <a:rPr lang="en-US"/>
                      <a:t>i primanja
</a:t>
                    </a:r>
                    <a:r>
                      <a:rPr lang="sr-Latn-RS"/>
                      <a:t>92,0</a:t>
                    </a:r>
                    <a:r>
                      <a:rPr lang="en-US"/>
                      <a:t>%</a:t>
                    </a:r>
                  </a:p>
                </c:rich>
              </c:tx>
              <c:dLblPos val="bestFit"/>
              <c:showLegendKey val="0"/>
              <c:showVal val="0"/>
              <c:showCatName val="1"/>
              <c:showSerName val="0"/>
              <c:showPercent val="1"/>
              <c:showBubbleSize val="0"/>
              <c:separator>
</c:separator>
              <c:extLst xmlns:c16r2="http://schemas.microsoft.com/office/drawing/2015/06/chart">
                <c:ext xmlns:c15="http://schemas.microsoft.com/office/drawing/2012/chart" uri="{CE6537A1-D6FC-4f65-9D91-7224C49458BB}">
                  <c15:showDataLabelsRange val="0"/>
                </c:ext>
                <c:ext xmlns:c16="http://schemas.microsoft.com/office/drawing/2014/chart" uri="{C3380CC4-5D6E-409C-BE32-E72D297353CC}">
                  <c16:uniqueId val="{00000001-6ADE-4524-AD91-95D35BC0F12A}"/>
                </c:ext>
              </c:extLst>
            </c:dLbl>
            <c:dLbl>
              <c:idx val="1"/>
              <c:layout/>
              <c:tx>
                <c:rich>
                  <a:bodyPr/>
                  <a:lstStyle/>
                  <a:p>
                    <a:r>
                      <a:rPr lang="en-US"/>
                      <a:t>Preneta neutrošena</a:t>
                    </a:r>
                  </a:p>
                  <a:p>
                    <a:r>
                      <a:rPr lang="en-US"/>
                      <a:t>sredstva
</a:t>
                    </a:r>
                    <a:r>
                      <a:rPr lang="sr-Latn-RS"/>
                      <a:t>8,0</a:t>
                    </a:r>
                    <a:r>
                      <a:rPr lang="en-US"/>
                      <a:t>%</a:t>
                    </a:r>
                  </a:p>
                </c:rich>
              </c:tx>
              <c:dLblPos val="outEnd"/>
              <c:showLegendKey val="0"/>
              <c:showVal val="0"/>
              <c:showCatName val="1"/>
              <c:showSerName val="0"/>
              <c:showPercent val="1"/>
              <c:showBubbleSize val="0"/>
              <c:separator>
</c:separator>
              <c:extLst xmlns:c16r2="http://schemas.microsoft.com/office/drawing/2015/06/chart">
                <c:ext xmlns:c15="http://schemas.microsoft.com/office/drawing/2012/chart" uri="{CE6537A1-D6FC-4f65-9D91-7224C49458BB}">
                  <c15:showDataLabelsRange val="0"/>
                </c:ext>
                <c:ext xmlns:c16="http://schemas.microsoft.com/office/drawing/2014/chart" uri="{C3380CC4-5D6E-409C-BE32-E72D297353CC}">
                  <c16:uniqueId val="{00000003-6ADE-4524-AD91-95D35BC0F12A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2"/>
                    </a:solidFill>
                    <a:latin typeface="+mn-lt"/>
                    <a:ea typeface="+mn-ea"/>
                    <a:cs typeface="+mn-cs"/>
                  </a:defRPr>
                </a:pPr>
                <a:endParaRPr lang="sr-Latn-RS"/>
              </a:p>
            </c:txPr>
            <c:dLblPos val="outEnd"/>
            <c:showLegendKey val="0"/>
            <c:showVal val="0"/>
            <c:showCatName val="1"/>
            <c:showSerName val="0"/>
            <c:showPercent val="1"/>
            <c:showBubbleSize val="0"/>
            <c:showLeaderLines val="1"/>
            <c:leaderLines>
              <c:spPr>
                <a:ln w="9525">
                  <a:solidFill>
                    <a:schemeClr val="tx2">
                      <a:lumMod val="35000"/>
                      <a:lumOff val="65000"/>
                    </a:schemeClr>
                  </a:solidFill>
                </a:ln>
                <a:effectLst/>
              </c:spPr>
            </c:leaderLines>
            <c:extLst xmlns:c16r2="http://schemas.microsoft.com/office/drawing/2015/06/chart">
              <c:ext xmlns:c15="http://schemas.microsoft.com/office/drawing/2012/chart" uri="{CE6537A1-D6FC-4f65-9D91-7224C49458BB}"/>
            </c:extLst>
          </c:dLbls>
          <c:cat>
            <c:strRef>
              <c:f>Sheet1!$A$2:$A$3</c:f>
              <c:strCache>
                <c:ptCount val="2"/>
                <c:pt idx="0">
                  <c:v>Ukupni prihodi i primanja</c:v>
                </c:pt>
                <c:pt idx="1">
                  <c:v>Preneta neutrošena sredstva</c:v>
                </c:pt>
              </c:strCache>
            </c:strRef>
          </c:cat>
          <c:val>
            <c:numRef>
              <c:f>Sheet1!$B$2:$B$3</c:f>
              <c:numCache>
                <c:formatCode>0.00%</c:formatCode>
                <c:ptCount val="2"/>
                <c:pt idx="0">
                  <c:v>0.90010000000000001</c:v>
                </c:pt>
                <c:pt idx="1">
                  <c:v>9.9900000000000003E-2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4-6ADE-4524-AD91-95D35BC0F12A}"/>
            </c:ext>
          </c:extLst>
        </c:ser>
        <c:dLbls>
          <c:showLegendKey val="0"/>
          <c:showVal val="0"/>
          <c:showCatName val="0"/>
          <c:showSerName val="0"/>
          <c:showPercent val="1"/>
          <c:showBubbleSize val="0"/>
          <c:showLeaderLines val="1"/>
        </c:dLbls>
      </c:pie3DChart>
      <c:spPr>
        <a:noFill/>
        <a:ln>
          <a:noFill/>
        </a:ln>
        <a:effectLst/>
      </c:spPr>
    </c:plotArea>
    <c:legend>
      <c:legendPos val="b"/>
      <c:layout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2"/>
              </a:solidFill>
              <a:latin typeface="+mn-lt"/>
              <a:ea typeface="+mn-ea"/>
              <a:cs typeface="+mn-cs"/>
            </a:defRPr>
          </a:pPr>
          <a:endParaRPr lang="sr-Latn-RS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2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sr-Latn-RS"/>
    </a:p>
  </c:txPr>
  <c:externalData r:id="rId1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66">
  <cs:axisTitle>
    <cs:lnRef idx="0"/>
    <cs:fillRef idx="0"/>
    <cs:effectRef idx="0"/>
    <cs:fontRef idx="minor">
      <a:schemeClr val="tx2"/>
    </cs:fontRef>
    <cs:defRPr sz="900" b="1" kern="1200"/>
  </cs:axisTitle>
  <cs:categoryAxis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2"/>
    </cs:fontRef>
    <cs:spPr>
      <a:solidFill>
        <a:schemeClr val="bg1"/>
      </a:solidFill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2"/>
    </cs:fontRef>
    <cs:defRPr sz="900" kern="1200"/>
  </cs:dataLabel>
  <cs:dataLabelCallout>
    <cs:lnRef idx="0"/>
    <cs:fillRef idx="0"/>
    <cs:effectRef idx="0"/>
    <cs:fontRef idx="minor">
      <a:schemeClr val="dk2">
        <a:lumMod val="7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3">
      <cs:styleClr val="auto"/>
    </cs:fillRef>
    <cs:effectRef idx="2"/>
    <cs:fontRef idx="minor">
      <a:schemeClr val="tx2"/>
    </cs:fontRef>
  </cs:dataPoint>
  <cs:dataPoint3D>
    <cs:lnRef idx="0"/>
    <cs:fillRef idx="3">
      <cs:styleClr val="auto"/>
    </cs:fillRef>
    <cs:effectRef idx="2"/>
    <cs:fontRef idx="minor">
      <a:schemeClr val="tx2"/>
    </cs:fontRef>
  </cs:dataPoint3D>
  <cs:dataPointLine>
    <cs:lnRef idx="0">
      <cs:styleClr val="auto"/>
    </cs:lnRef>
    <cs:fillRef idx="3"/>
    <cs:effectRef idx="2"/>
    <cs:fontRef idx="minor">
      <a:schemeClr val="tx2"/>
    </cs:fontRef>
    <cs:spPr>
      <a:ln w="31750" cap="rnd">
        <a:solidFill>
          <a:schemeClr val="phClr"/>
        </a:solidFill>
        <a:round/>
      </a:ln>
    </cs:spPr>
  </cs:dataPointLine>
  <cs:dataPointMarker>
    <cs:lnRef idx="0"/>
    <cs:fillRef idx="3">
      <cs:styleClr val="auto"/>
    </cs:fillRef>
    <cs:effectRef idx="2"/>
    <cs:fontRef idx="minor">
      <a:schemeClr val="tx2"/>
    </cs:fontRef>
    <cs:spPr>
      <a:ln w="12700">
        <a:solidFill>
          <a:schemeClr val="lt2"/>
        </a:solidFill>
        <a:round/>
      </a:ln>
    </cs:spPr>
  </cs:dataPointMarker>
  <cs:dataPointMarkerLayout symbol="circle" size="6"/>
  <cs:dataPointWireframe>
    <cs:lnRef idx="0">
      <cs:styleClr val="auto"/>
    </cs:lnRef>
    <cs:fillRef idx="3"/>
    <cs:effectRef idx="2"/>
    <cs:fontRef idx="minor">
      <a:schemeClr val="tx2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2"/>
    </cs:fontRef>
    <cs:spPr>
      <a:ln w="9525">
        <a:solidFill>
          <a:schemeClr val="tx2">
            <a:lumMod val="15000"/>
            <a:lumOff val="85000"/>
          </a:schemeClr>
        </a:solidFill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dropLine>
  <cs:errorBar>
    <cs:lnRef idx="0"/>
    <cs:fillRef idx="0"/>
    <cs:effectRef idx="0"/>
    <cs:fontRef idx="minor">
      <a:schemeClr val="tx2"/>
    </cs:fontRef>
    <cs:spPr>
      <a:ln w="9525">
        <a:solidFill>
          <a:schemeClr val="tx2">
            <a:lumMod val="75000"/>
          </a:schemeClr>
        </a:solidFill>
        <a:round/>
      </a:ln>
    </cs:spPr>
  </cs:errorBar>
  <cs:floor>
    <cs:lnRef idx="0"/>
    <cs:fillRef idx="0"/>
    <cs:effectRef idx="0"/>
    <cs:fontRef idx="minor">
      <a:schemeClr val="tx2"/>
    </cs:fontRef>
  </cs:floor>
  <cs:gridlineMajor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2"/>
    </cs:fontRef>
    <cs:spPr>
      <a:ln>
        <a:solidFill>
          <a:schemeClr val="tx2">
            <a:lumMod val="5000"/>
            <a:lumOff val="95000"/>
          </a:schemeClr>
        </a:solidFill>
      </a:ln>
    </cs:spPr>
  </cs:gridlineMinor>
  <cs:hiLo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hiLoLine>
  <cs:leader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35000"/>
            <a:lumOff val="65000"/>
          </a:schemeClr>
        </a:solidFill>
      </a:ln>
    </cs:spPr>
  </cs:leaderLine>
  <cs:legend>
    <cs:lnRef idx="0"/>
    <cs:fillRef idx="0"/>
    <cs:effectRef idx="0"/>
    <cs:fontRef idx="minor">
      <a:schemeClr val="tx2"/>
    </cs:fontRef>
    <cs:defRPr sz="900" kern="1200"/>
  </cs:legend>
  <cs:plotArea>
    <cs:lnRef idx="0"/>
    <cs:fillRef idx="0"/>
    <cs:effectRef idx="0"/>
    <cs:fontRef idx="minor">
      <a:schemeClr val="tx2"/>
    </cs:fontRef>
  </cs:plotArea>
  <cs:plotArea3D>
    <cs:lnRef idx="0"/>
    <cs:fillRef idx="0"/>
    <cs:effectRef idx="0"/>
    <cs:fontRef idx="minor">
      <a:schemeClr val="tx2"/>
    </cs:fontRef>
  </cs:plotArea3D>
  <cs:seriesAxis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seriesLine>
  <cs:title>
    <cs:lnRef idx="0"/>
    <cs:fillRef idx="0"/>
    <cs:effectRef idx="0"/>
    <cs:fontRef idx="minor">
      <a:schemeClr val="tx2"/>
    </cs:fontRef>
    <cs:defRPr sz="1600" b="1" kern="1200"/>
  </cs:title>
  <cs:trendline>
    <cs:lnRef idx="0">
      <cs:styleClr val="auto"/>
    </cs:lnRef>
    <cs:fillRef idx="0"/>
    <cs:effectRef idx="0"/>
    <cs:fontRef idx="minor">
      <a:schemeClr val="tx2"/>
    </cs:fontRef>
    <cs:spPr>
      <a:ln w="19050" cap="rnd">
        <a:solidFill>
          <a:schemeClr val="phClr"/>
        </a:solidFill>
        <a:prstDash val="sysDash"/>
      </a:ln>
    </cs:spPr>
  </cs:trendline>
  <cs:trendlineLabel>
    <cs:lnRef idx="0"/>
    <cs:fillRef idx="0"/>
    <cs:effectRef idx="0"/>
    <cs:fontRef idx="minor">
      <a:schemeClr val="tx2"/>
    </cs:fontRef>
    <cs:defRPr sz="900" kern="1200"/>
  </cs:trendlineLabel>
  <cs:upBar>
    <cs:lnRef idx="0"/>
    <cs:fillRef idx="0"/>
    <cs:effectRef idx="0"/>
    <cs:fontRef idx="minor">
      <a:schemeClr val="tx2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2"/>
    </cs:fontRef>
    <cs:defRPr sz="900" kern="1200"/>
  </cs:valueAxis>
  <cs:wall>
    <cs:lnRef idx="0"/>
    <cs:fillRef idx="0"/>
    <cs:effectRef idx="0"/>
    <cs:fontRef idx="minor">
      <a:schemeClr val="tx2"/>
    </cs:fontRef>
  </cs:wall>
</cs:chartStyle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2.xml><?xml version="1.0" encoding="utf-8"?>
<dgm:colorsDef xmlns:dgm="http://schemas.openxmlformats.org/drawingml/2006/diagram" xmlns:a="http://schemas.openxmlformats.org/drawingml/2006/main" uniqueId="urn:microsoft.com/office/officeart/2005/8/colors/accent1_2#3">
  <dgm:title val=""/>
  <dgm:desc val=""/>
  <dgm:catLst>
    <dgm:cat type="accent1" pri="11200"/>
  </dgm:catLst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ECA7CE39-BC27-445F-B86D-11BE2305B016}" type="doc">
      <dgm:prSet loTypeId="urn:microsoft.com/office/officeart/2005/8/layout/hierarchy2#1" loCatId="hierarchy" qsTypeId="urn:microsoft.com/office/officeart/2005/8/quickstyle/3d3" qsCatId="3D" csTypeId="urn:microsoft.com/office/officeart/2005/8/colors/accent1_2" csCatId="accent1" phldr="1"/>
      <dgm:spPr/>
      <dgm:t>
        <a:bodyPr/>
        <a:lstStyle/>
        <a:p>
          <a:endParaRPr lang="en-US"/>
        </a:p>
      </dgm:t>
    </dgm:pt>
    <dgm:pt modelId="{7362D354-6DD9-4883-A950-5B568A55C278}">
      <dgm:prSet phldrT="[Text]" custT="1"/>
      <dgm:spPr/>
      <dgm:t>
        <a:bodyPr/>
        <a:lstStyle/>
        <a:p>
          <a:r>
            <a:rPr lang="sr-Latn-RS" sz="1200" b="1" dirty="0"/>
            <a:t>Ukupna raspoloživa sredstva </a:t>
          </a:r>
          <a:r>
            <a:rPr lang="sr-Cyrl-RS" sz="1200" b="1" dirty="0"/>
            <a:t>8.155.044.278</a:t>
          </a:r>
          <a:r>
            <a:rPr lang="sr-Latn-RS" sz="1200" b="1" dirty="0"/>
            <a:t> dinara</a:t>
          </a:r>
          <a:endParaRPr lang="en-US" sz="1200" b="1" dirty="0"/>
        </a:p>
      </dgm:t>
    </dgm:pt>
    <dgm:pt modelId="{B2A21DA3-E765-440C-B7E7-8ED0EAF697D6}" type="parTrans" cxnId="{F7F56200-8581-4CC4-AB35-7E66BB155043}">
      <dgm:prSet/>
      <dgm:spPr/>
      <dgm:t>
        <a:bodyPr/>
        <a:lstStyle/>
        <a:p>
          <a:endParaRPr lang="en-US"/>
        </a:p>
      </dgm:t>
    </dgm:pt>
    <dgm:pt modelId="{2BF8AC1B-9632-4E92-8E45-27CAA28809AC}" type="sibTrans" cxnId="{F7F56200-8581-4CC4-AB35-7E66BB155043}">
      <dgm:prSet/>
      <dgm:spPr/>
      <dgm:t>
        <a:bodyPr/>
        <a:lstStyle/>
        <a:p>
          <a:endParaRPr lang="en-US"/>
        </a:p>
      </dgm:t>
    </dgm:pt>
    <dgm:pt modelId="{FE173B24-3211-4E2A-A683-1642E9C395C4}">
      <dgm:prSet phldrT="[Text]" custT="1"/>
      <dgm:spPr/>
      <dgm:t>
        <a:bodyPr/>
        <a:lstStyle/>
        <a:p>
          <a:r>
            <a:rPr lang="sr-Latn-RS" sz="1000" b="1" dirty="0"/>
            <a:t>Ukupni prihodi i primanja 7.505.001.741 dinar</a:t>
          </a:r>
          <a:endParaRPr lang="en-US" sz="1000" b="1" dirty="0"/>
        </a:p>
      </dgm:t>
    </dgm:pt>
    <dgm:pt modelId="{D6722801-7376-4631-88B2-28389F40A334}" type="parTrans" cxnId="{C1EF94A5-DB3F-4304-9341-42FE6A4ACB23}">
      <dgm:prSet/>
      <dgm:spPr/>
      <dgm:t>
        <a:bodyPr/>
        <a:lstStyle/>
        <a:p>
          <a:endParaRPr lang="en-US"/>
        </a:p>
      </dgm:t>
    </dgm:pt>
    <dgm:pt modelId="{E732C434-E1F0-4CF6-8023-9DB748CCF49C}" type="sibTrans" cxnId="{C1EF94A5-DB3F-4304-9341-42FE6A4ACB23}">
      <dgm:prSet/>
      <dgm:spPr/>
      <dgm:t>
        <a:bodyPr/>
        <a:lstStyle/>
        <a:p>
          <a:endParaRPr lang="en-US"/>
        </a:p>
      </dgm:t>
    </dgm:pt>
    <dgm:pt modelId="{6F54B3A8-3480-41CB-A5F3-04C93618F91A}">
      <dgm:prSet phldrT="[Text]"/>
      <dgm:spPr/>
      <dgm:t>
        <a:bodyPr/>
        <a:lstStyle/>
        <a:p>
          <a:r>
            <a:rPr lang="sr-Latn-RS" b="1" dirty="0"/>
            <a:t>Tekući prihodi i primanja budžeta grada </a:t>
          </a:r>
          <a:r>
            <a:rPr lang="sr-Cyrl-RS" b="1" dirty="0"/>
            <a:t>7.</a:t>
          </a:r>
          <a:r>
            <a:rPr lang="sr-Latn-RS" b="1" dirty="0"/>
            <a:t>489.001.741 dinar</a:t>
          </a:r>
        </a:p>
        <a:p>
          <a:r>
            <a:rPr lang="sr-Latn-RS" b="1" dirty="0"/>
            <a:t>Sopstveni prihodi</a:t>
          </a:r>
        </a:p>
        <a:p>
          <a:r>
            <a:rPr lang="sr-Latn-RS" b="1" dirty="0"/>
            <a:t>16.000.000 dinara </a:t>
          </a:r>
          <a:endParaRPr lang="en-US" b="1" dirty="0"/>
        </a:p>
      </dgm:t>
    </dgm:pt>
    <dgm:pt modelId="{7C4D2D8D-D4A9-43C3-A6A1-FF46B49C77DA}" type="parTrans" cxnId="{4DB831F1-873F-451A-946A-FC78137A621E}">
      <dgm:prSet/>
      <dgm:spPr/>
      <dgm:t>
        <a:bodyPr/>
        <a:lstStyle/>
        <a:p>
          <a:endParaRPr lang="en-US"/>
        </a:p>
      </dgm:t>
    </dgm:pt>
    <dgm:pt modelId="{FFC0C561-5AEC-4BAC-B0FB-F136810C1AF1}" type="sibTrans" cxnId="{4DB831F1-873F-451A-946A-FC78137A621E}">
      <dgm:prSet/>
      <dgm:spPr/>
      <dgm:t>
        <a:bodyPr/>
        <a:lstStyle/>
        <a:p>
          <a:endParaRPr lang="en-US"/>
        </a:p>
      </dgm:t>
    </dgm:pt>
    <dgm:pt modelId="{2F890809-5C96-4045-AF99-D9B73CE21E2E}">
      <dgm:prSet phldrT="[Text]"/>
      <dgm:spPr/>
      <dgm:t>
        <a:bodyPr/>
        <a:lstStyle/>
        <a:p>
          <a:r>
            <a:rPr lang="sr-Latn-RS" b="1" dirty="0"/>
            <a:t>Primanja od zaduživanja </a:t>
          </a:r>
          <a:r>
            <a:rPr lang="sr-Cyrl-RS" b="1" dirty="0"/>
            <a:t>59.792.630</a:t>
          </a:r>
          <a:r>
            <a:rPr lang="sr-Latn-RS" b="1" dirty="0"/>
            <a:t> dinara</a:t>
          </a:r>
        </a:p>
      </dgm:t>
    </dgm:pt>
    <dgm:pt modelId="{CC04931F-5380-4171-9E3C-F9213E369869}" type="parTrans" cxnId="{2C423E7D-E926-48DF-8776-57123CA187B8}">
      <dgm:prSet/>
      <dgm:spPr/>
      <dgm:t>
        <a:bodyPr/>
        <a:lstStyle/>
        <a:p>
          <a:endParaRPr lang="en-US"/>
        </a:p>
      </dgm:t>
    </dgm:pt>
    <dgm:pt modelId="{1FA17E5C-0418-4BBA-B488-949A4A567C0A}" type="sibTrans" cxnId="{2C423E7D-E926-48DF-8776-57123CA187B8}">
      <dgm:prSet/>
      <dgm:spPr/>
      <dgm:t>
        <a:bodyPr/>
        <a:lstStyle/>
        <a:p>
          <a:endParaRPr lang="en-US"/>
        </a:p>
      </dgm:t>
    </dgm:pt>
    <dgm:pt modelId="{C5510393-CC6D-4F56-9420-65157BAF82AB}">
      <dgm:prSet phldrT="[Text]"/>
      <dgm:spPr/>
      <dgm:t>
        <a:bodyPr/>
        <a:lstStyle/>
        <a:p>
          <a:r>
            <a:rPr lang="sr-Latn-RS" b="1" dirty="0"/>
            <a:t>Neraspoređeni višak prihoda iz ranijih godina </a:t>
          </a:r>
          <a:r>
            <a:rPr lang="sr-Cyrl-RS" b="1" dirty="0"/>
            <a:t>133.012.394</a:t>
          </a:r>
          <a:r>
            <a:rPr lang="sr-Latn-RS" b="1" dirty="0"/>
            <a:t> dinara</a:t>
          </a:r>
          <a:endParaRPr lang="en-US" b="1" dirty="0"/>
        </a:p>
      </dgm:t>
    </dgm:pt>
    <dgm:pt modelId="{29CFB4E5-F296-4120-B63C-EAF58354AD25}" type="parTrans" cxnId="{3D1173C7-EC4D-4627-ACE3-1401BC04A30F}">
      <dgm:prSet/>
      <dgm:spPr/>
      <dgm:t>
        <a:bodyPr/>
        <a:lstStyle/>
        <a:p>
          <a:endParaRPr lang="en-US"/>
        </a:p>
      </dgm:t>
    </dgm:pt>
    <dgm:pt modelId="{14137FBA-9053-4E21-A8E2-1494F6437593}" type="sibTrans" cxnId="{3D1173C7-EC4D-4627-ACE3-1401BC04A30F}">
      <dgm:prSet/>
      <dgm:spPr/>
      <dgm:t>
        <a:bodyPr/>
        <a:lstStyle/>
        <a:p>
          <a:endParaRPr lang="en-US"/>
        </a:p>
      </dgm:t>
    </dgm:pt>
    <dgm:pt modelId="{5C48341D-35B5-49A5-958E-8DD774D67EF3}">
      <dgm:prSet/>
      <dgm:spPr/>
      <dgm:t>
        <a:bodyPr/>
        <a:lstStyle/>
        <a:p>
          <a:r>
            <a:rPr lang="sr-Latn-RS" b="1" dirty="0"/>
            <a:t>Preneta neutrošena sredstva za posebne namene</a:t>
          </a:r>
        </a:p>
        <a:p>
          <a:r>
            <a:rPr lang="sr-Cyrl-RS" b="1" dirty="0"/>
            <a:t>517.030.143</a:t>
          </a:r>
          <a:r>
            <a:rPr lang="sr-Latn-RS" b="1" dirty="0"/>
            <a:t> dinara</a:t>
          </a:r>
          <a:endParaRPr lang="en-US" b="1" dirty="0"/>
        </a:p>
      </dgm:t>
    </dgm:pt>
    <dgm:pt modelId="{F75CFAB8-DA77-4D34-8C88-822C7ED4E369}" type="parTrans" cxnId="{75ADADDC-9D3F-4747-9B6A-A115B79796D7}">
      <dgm:prSet/>
      <dgm:spPr/>
      <dgm:t>
        <a:bodyPr/>
        <a:lstStyle/>
        <a:p>
          <a:endParaRPr lang="en-US"/>
        </a:p>
      </dgm:t>
    </dgm:pt>
    <dgm:pt modelId="{63028817-ECAE-444C-AC88-A5C4ADF3C410}" type="sibTrans" cxnId="{75ADADDC-9D3F-4747-9B6A-A115B79796D7}">
      <dgm:prSet/>
      <dgm:spPr/>
      <dgm:t>
        <a:bodyPr/>
        <a:lstStyle/>
        <a:p>
          <a:endParaRPr lang="en-US"/>
        </a:p>
      </dgm:t>
    </dgm:pt>
    <dgm:pt modelId="{55A2B4F2-7511-4A40-9E37-12B7BD5B969A}">
      <dgm:prSet phldrT="[Text]" custT="1"/>
      <dgm:spPr/>
      <dgm:t>
        <a:bodyPr/>
        <a:lstStyle/>
        <a:p>
          <a:r>
            <a:rPr lang="sr-Latn-RS" sz="1000" b="1" dirty="0"/>
            <a:t>Preneta neutrošena sredstva </a:t>
          </a:r>
          <a:r>
            <a:rPr lang="sr-Cyrl-RS" sz="1000" b="1" dirty="0"/>
            <a:t>650.042.537</a:t>
          </a:r>
          <a:r>
            <a:rPr lang="sr-Latn-RS" sz="1000" b="1" dirty="0"/>
            <a:t> dinara</a:t>
          </a:r>
          <a:endParaRPr lang="en-US" sz="1000" b="1" dirty="0"/>
        </a:p>
      </dgm:t>
    </dgm:pt>
    <dgm:pt modelId="{324E12FF-D507-4DAB-A19E-91C86AF939A2}" type="sibTrans" cxnId="{5F062881-B6EF-412E-9925-A21168CDE65E}">
      <dgm:prSet/>
      <dgm:spPr/>
      <dgm:t>
        <a:bodyPr/>
        <a:lstStyle/>
        <a:p>
          <a:endParaRPr lang="en-US"/>
        </a:p>
      </dgm:t>
    </dgm:pt>
    <dgm:pt modelId="{0DAE1265-5BB5-4FF7-BA90-BFD7D82C0FDF}" type="parTrans" cxnId="{5F062881-B6EF-412E-9925-A21168CDE65E}">
      <dgm:prSet/>
      <dgm:spPr/>
      <dgm:t>
        <a:bodyPr/>
        <a:lstStyle/>
        <a:p>
          <a:endParaRPr lang="en-US"/>
        </a:p>
      </dgm:t>
    </dgm:pt>
    <dgm:pt modelId="{079C30ED-9493-4669-A4A6-3759F38B9590}" type="pres">
      <dgm:prSet presAssocID="{ECA7CE39-BC27-445F-B86D-11BE2305B016}" presName="diagram" presStyleCnt="0">
        <dgm:presLayoutVars>
          <dgm:chPref val="1"/>
          <dgm:dir/>
          <dgm:animOne val="branch"/>
          <dgm:animLvl val="lvl"/>
          <dgm:resizeHandles val="exact"/>
        </dgm:presLayoutVars>
      </dgm:prSet>
      <dgm:spPr/>
      <dgm:t>
        <a:bodyPr/>
        <a:lstStyle/>
        <a:p>
          <a:endParaRPr lang="sr-Latn-RS"/>
        </a:p>
      </dgm:t>
    </dgm:pt>
    <dgm:pt modelId="{F20EFC38-F323-4D57-9F56-C052727BF4AA}" type="pres">
      <dgm:prSet presAssocID="{7362D354-6DD9-4883-A950-5B568A55C278}" presName="root1" presStyleCnt="0"/>
      <dgm:spPr/>
    </dgm:pt>
    <dgm:pt modelId="{87828F2F-D5FD-4647-8FD4-12444A77F71B}" type="pres">
      <dgm:prSet presAssocID="{7362D354-6DD9-4883-A950-5B568A55C278}" presName="LevelOneTextNode" presStyleLbl="node0" presStyleIdx="0" presStyleCnt="1" custScaleX="138443" custScaleY="129620">
        <dgm:presLayoutVars>
          <dgm:chPref val="3"/>
        </dgm:presLayoutVars>
      </dgm:prSet>
      <dgm:spPr/>
      <dgm:t>
        <a:bodyPr/>
        <a:lstStyle/>
        <a:p>
          <a:endParaRPr lang="sr-Latn-RS"/>
        </a:p>
      </dgm:t>
    </dgm:pt>
    <dgm:pt modelId="{CCF8C5AA-EA39-4D48-8CED-A812CF7E76D7}" type="pres">
      <dgm:prSet presAssocID="{7362D354-6DD9-4883-A950-5B568A55C278}" presName="level2hierChild" presStyleCnt="0"/>
      <dgm:spPr/>
    </dgm:pt>
    <dgm:pt modelId="{CED47205-C741-408E-AC37-A07E98D97703}" type="pres">
      <dgm:prSet presAssocID="{D6722801-7376-4631-88B2-28389F40A334}" presName="conn2-1" presStyleLbl="parChTrans1D2" presStyleIdx="0" presStyleCnt="2"/>
      <dgm:spPr/>
      <dgm:t>
        <a:bodyPr/>
        <a:lstStyle/>
        <a:p>
          <a:endParaRPr lang="sr-Latn-RS"/>
        </a:p>
      </dgm:t>
    </dgm:pt>
    <dgm:pt modelId="{62D55908-3F40-43A4-9EF8-557E19CFBCBD}" type="pres">
      <dgm:prSet presAssocID="{D6722801-7376-4631-88B2-28389F40A334}" presName="connTx" presStyleLbl="parChTrans1D2" presStyleIdx="0" presStyleCnt="2"/>
      <dgm:spPr/>
      <dgm:t>
        <a:bodyPr/>
        <a:lstStyle/>
        <a:p>
          <a:endParaRPr lang="sr-Latn-RS"/>
        </a:p>
      </dgm:t>
    </dgm:pt>
    <dgm:pt modelId="{6E1DD38B-CA00-4300-9B85-37EF8957FA9E}" type="pres">
      <dgm:prSet presAssocID="{FE173B24-3211-4E2A-A683-1642E9C395C4}" presName="root2" presStyleCnt="0"/>
      <dgm:spPr/>
    </dgm:pt>
    <dgm:pt modelId="{D33F2AFA-45BB-4435-A2A8-6F92030E466B}" type="pres">
      <dgm:prSet presAssocID="{FE173B24-3211-4E2A-A683-1642E9C395C4}" presName="LevelTwoTextNode" presStyleLbl="node2" presStyleIdx="0" presStyleCnt="2" custScaleX="140263" custScaleY="97833">
        <dgm:presLayoutVars>
          <dgm:chPref val="3"/>
        </dgm:presLayoutVars>
      </dgm:prSet>
      <dgm:spPr/>
      <dgm:t>
        <a:bodyPr/>
        <a:lstStyle/>
        <a:p>
          <a:endParaRPr lang="sr-Latn-RS"/>
        </a:p>
      </dgm:t>
    </dgm:pt>
    <dgm:pt modelId="{7F06388B-9272-4A78-A8BA-5D5303278474}" type="pres">
      <dgm:prSet presAssocID="{FE173B24-3211-4E2A-A683-1642E9C395C4}" presName="level3hierChild" presStyleCnt="0"/>
      <dgm:spPr/>
    </dgm:pt>
    <dgm:pt modelId="{09A171C7-E574-4689-B2CD-4848BC1DD0F7}" type="pres">
      <dgm:prSet presAssocID="{7C4D2D8D-D4A9-43C3-A6A1-FF46B49C77DA}" presName="conn2-1" presStyleLbl="parChTrans1D3" presStyleIdx="0" presStyleCnt="4"/>
      <dgm:spPr/>
      <dgm:t>
        <a:bodyPr/>
        <a:lstStyle/>
        <a:p>
          <a:endParaRPr lang="sr-Latn-RS"/>
        </a:p>
      </dgm:t>
    </dgm:pt>
    <dgm:pt modelId="{EFA5D64B-107E-4F13-B2A7-AD46B3AADEE8}" type="pres">
      <dgm:prSet presAssocID="{7C4D2D8D-D4A9-43C3-A6A1-FF46B49C77DA}" presName="connTx" presStyleLbl="parChTrans1D3" presStyleIdx="0" presStyleCnt="4"/>
      <dgm:spPr/>
      <dgm:t>
        <a:bodyPr/>
        <a:lstStyle/>
        <a:p>
          <a:endParaRPr lang="sr-Latn-RS"/>
        </a:p>
      </dgm:t>
    </dgm:pt>
    <dgm:pt modelId="{72E6FA5E-7BFF-49D8-BA3F-DC55276EFB2C}" type="pres">
      <dgm:prSet presAssocID="{6F54B3A8-3480-41CB-A5F3-04C93618F91A}" presName="root2" presStyleCnt="0"/>
      <dgm:spPr/>
    </dgm:pt>
    <dgm:pt modelId="{51039952-52C3-430E-AAD4-4AE6081B5E0D}" type="pres">
      <dgm:prSet presAssocID="{6F54B3A8-3480-41CB-A5F3-04C93618F91A}" presName="LevelTwoTextNode" presStyleLbl="node3" presStyleIdx="0" presStyleCnt="4">
        <dgm:presLayoutVars>
          <dgm:chPref val="3"/>
        </dgm:presLayoutVars>
      </dgm:prSet>
      <dgm:spPr/>
      <dgm:t>
        <a:bodyPr/>
        <a:lstStyle/>
        <a:p>
          <a:endParaRPr lang="sr-Latn-RS"/>
        </a:p>
      </dgm:t>
    </dgm:pt>
    <dgm:pt modelId="{C00CA452-8A81-42AC-A50B-C7B22FACBEC6}" type="pres">
      <dgm:prSet presAssocID="{6F54B3A8-3480-41CB-A5F3-04C93618F91A}" presName="level3hierChild" presStyleCnt="0"/>
      <dgm:spPr/>
    </dgm:pt>
    <dgm:pt modelId="{104AB9FE-9A83-43E5-BC33-CC6011272511}" type="pres">
      <dgm:prSet presAssocID="{CC04931F-5380-4171-9E3C-F9213E369869}" presName="conn2-1" presStyleLbl="parChTrans1D3" presStyleIdx="1" presStyleCnt="4"/>
      <dgm:spPr/>
      <dgm:t>
        <a:bodyPr/>
        <a:lstStyle/>
        <a:p>
          <a:endParaRPr lang="sr-Latn-RS"/>
        </a:p>
      </dgm:t>
    </dgm:pt>
    <dgm:pt modelId="{1B719B95-AE8B-4EE2-907D-36CED4CCA012}" type="pres">
      <dgm:prSet presAssocID="{CC04931F-5380-4171-9E3C-F9213E369869}" presName="connTx" presStyleLbl="parChTrans1D3" presStyleIdx="1" presStyleCnt="4"/>
      <dgm:spPr/>
      <dgm:t>
        <a:bodyPr/>
        <a:lstStyle/>
        <a:p>
          <a:endParaRPr lang="sr-Latn-RS"/>
        </a:p>
      </dgm:t>
    </dgm:pt>
    <dgm:pt modelId="{092E0EB2-1665-4208-A052-CCC1D9AA73DD}" type="pres">
      <dgm:prSet presAssocID="{2F890809-5C96-4045-AF99-D9B73CE21E2E}" presName="root2" presStyleCnt="0"/>
      <dgm:spPr/>
    </dgm:pt>
    <dgm:pt modelId="{69CDA3D3-3031-4737-9F6B-1FB0CE957758}" type="pres">
      <dgm:prSet presAssocID="{2F890809-5C96-4045-AF99-D9B73CE21E2E}" presName="LevelTwoTextNode" presStyleLbl="node3" presStyleIdx="1" presStyleCnt="4">
        <dgm:presLayoutVars>
          <dgm:chPref val="3"/>
        </dgm:presLayoutVars>
      </dgm:prSet>
      <dgm:spPr/>
      <dgm:t>
        <a:bodyPr/>
        <a:lstStyle/>
        <a:p>
          <a:endParaRPr lang="sr-Latn-RS"/>
        </a:p>
      </dgm:t>
    </dgm:pt>
    <dgm:pt modelId="{9CE681DC-1AEC-4D2C-B20E-A03A7245BD8A}" type="pres">
      <dgm:prSet presAssocID="{2F890809-5C96-4045-AF99-D9B73CE21E2E}" presName="level3hierChild" presStyleCnt="0"/>
      <dgm:spPr/>
    </dgm:pt>
    <dgm:pt modelId="{69704746-0C61-401B-8F4F-AD41BA53B623}" type="pres">
      <dgm:prSet presAssocID="{0DAE1265-5BB5-4FF7-BA90-BFD7D82C0FDF}" presName="conn2-1" presStyleLbl="parChTrans1D2" presStyleIdx="1" presStyleCnt="2"/>
      <dgm:spPr/>
      <dgm:t>
        <a:bodyPr/>
        <a:lstStyle/>
        <a:p>
          <a:endParaRPr lang="sr-Latn-RS"/>
        </a:p>
      </dgm:t>
    </dgm:pt>
    <dgm:pt modelId="{AA2AC769-5C5B-48F2-8243-3B9E360AB6C0}" type="pres">
      <dgm:prSet presAssocID="{0DAE1265-5BB5-4FF7-BA90-BFD7D82C0FDF}" presName="connTx" presStyleLbl="parChTrans1D2" presStyleIdx="1" presStyleCnt="2"/>
      <dgm:spPr/>
      <dgm:t>
        <a:bodyPr/>
        <a:lstStyle/>
        <a:p>
          <a:endParaRPr lang="sr-Latn-RS"/>
        </a:p>
      </dgm:t>
    </dgm:pt>
    <dgm:pt modelId="{616D4648-E329-407B-BC18-2F48FE967314}" type="pres">
      <dgm:prSet presAssocID="{55A2B4F2-7511-4A40-9E37-12B7BD5B969A}" presName="root2" presStyleCnt="0"/>
      <dgm:spPr/>
    </dgm:pt>
    <dgm:pt modelId="{58E78528-D575-4418-9EE6-FD33B4961023}" type="pres">
      <dgm:prSet presAssocID="{55A2B4F2-7511-4A40-9E37-12B7BD5B969A}" presName="LevelTwoTextNode" presStyleLbl="node2" presStyleIdx="1" presStyleCnt="2" custScaleX="139049">
        <dgm:presLayoutVars>
          <dgm:chPref val="3"/>
        </dgm:presLayoutVars>
      </dgm:prSet>
      <dgm:spPr/>
      <dgm:t>
        <a:bodyPr/>
        <a:lstStyle/>
        <a:p>
          <a:endParaRPr lang="sr-Latn-RS"/>
        </a:p>
      </dgm:t>
    </dgm:pt>
    <dgm:pt modelId="{E2AC5A58-4065-411A-9354-92D288FD4378}" type="pres">
      <dgm:prSet presAssocID="{55A2B4F2-7511-4A40-9E37-12B7BD5B969A}" presName="level3hierChild" presStyleCnt="0"/>
      <dgm:spPr/>
    </dgm:pt>
    <dgm:pt modelId="{BC61E6A4-093A-4A66-915E-64814125A989}" type="pres">
      <dgm:prSet presAssocID="{29CFB4E5-F296-4120-B63C-EAF58354AD25}" presName="conn2-1" presStyleLbl="parChTrans1D3" presStyleIdx="2" presStyleCnt="4"/>
      <dgm:spPr/>
      <dgm:t>
        <a:bodyPr/>
        <a:lstStyle/>
        <a:p>
          <a:endParaRPr lang="sr-Latn-RS"/>
        </a:p>
      </dgm:t>
    </dgm:pt>
    <dgm:pt modelId="{CE56F34F-ABDB-4160-AA72-BFB8BE1EA08D}" type="pres">
      <dgm:prSet presAssocID="{29CFB4E5-F296-4120-B63C-EAF58354AD25}" presName="connTx" presStyleLbl="parChTrans1D3" presStyleIdx="2" presStyleCnt="4"/>
      <dgm:spPr/>
      <dgm:t>
        <a:bodyPr/>
        <a:lstStyle/>
        <a:p>
          <a:endParaRPr lang="sr-Latn-RS"/>
        </a:p>
      </dgm:t>
    </dgm:pt>
    <dgm:pt modelId="{94531E44-1712-4FEB-9EDB-950423B092EB}" type="pres">
      <dgm:prSet presAssocID="{C5510393-CC6D-4F56-9420-65157BAF82AB}" presName="root2" presStyleCnt="0"/>
      <dgm:spPr/>
    </dgm:pt>
    <dgm:pt modelId="{31C1008B-04FB-4F09-8335-B4E64A265FBB}" type="pres">
      <dgm:prSet presAssocID="{C5510393-CC6D-4F56-9420-65157BAF82AB}" presName="LevelTwoTextNode" presStyleLbl="node3" presStyleIdx="2" presStyleCnt="4">
        <dgm:presLayoutVars>
          <dgm:chPref val="3"/>
        </dgm:presLayoutVars>
      </dgm:prSet>
      <dgm:spPr/>
      <dgm:t>
        <a:bodyPr/>
        <a:lstStyle/>
        <a:p>
          <a:endParaRPr lang="sr-Latn-RS"/>
        </a:p>
      </dgm:t>
    </dgm:pt>
    <dgm:pt modelId="{5F2FE9C7-6E3A-48F9-B1D1-C43B0AF11A30}" type="pres">
      <dgm:prSet presAssocID="{C5510393-CC6D-4F56-9420-65157BAF82AB}" presName="level3hierChild" presStyleCnt="0"/>
      <dgm:spPr/>
    </dgm:pt>
    <dgm:pt modelId="{A0179245-281E-48B3-AF98-EBE958E52052}" type="pres">
      <dgm:prSet presAssocID="{F75CFAB8-DA77-4D34-8C88-822C7ED4E369}" presName="conn2-1" presStyleLbl="parChTrans1D3" presStyleIdx="3" presStyleCnt="4"/>
      <dgm:spPr/>
      <dgm:t>
        <a:bodyPr/>
        <a:lstStyle/>
        <a:p>
          <a:endParaRPr lang="sr-Latn-RS"/>
        </a:p>
      </dgm:t>
    </dgm:pt>
    <dgm:pt modelId="{5B49D055-CD22-4F32-8CB4-1E700D505D15}" type="pres">
      <dgm:prSet presAssocID="{F75CFAB8-DA77-4D34-8C88-822C7ED4E369}" presName="connTx" presStyleLbl="parChTrans1D3" presStyleIdx="3" presStyleCnt="4"/>
      <dgm:spPr/>
      <dgm:t>
        <a:bodyPr/>
        <a:lstStyle/>
        <a:p>
          <a:endParaRPr lang="sr-Latn-RS"/>
        </a:p>
      </dgm:t>
    </dgm:pt>
    <dgm:pt modelId="{E63059EB-845D-4AB1-A38D-1A1F76470E28}" type="pres">
      <dgm:prSet presAssocID="{5C48341D-35B5-49A5-958E-8DD774D67EF3}" presName="root2" presStyleCnt="0"/>
      <dgm:spPr/>
    </dgm:pt>
    <dgm:pt modelId="{A4CE13E1-96AD-43FA-9DD0-C1E0392F4E7A}" type="pres">
      <dgm:prSet presAssocID="{5C48341D-35B5-49A5-958E-8DD774D67EF3}" presName="LevelTwoTextNode" presStyleLbl="node3" presStyleIdx="3" presStyleCnt="4">
        <dgm:presLayoutVars>
          <dgm:chPref val="3"/>
        </dgm:presLayoutVars>
      </dgm:prSet>
      <dgm:spPr/>
      <dgm:t>
        <a:bodyPr/>
        <a:lstStyle/>
        <a:p>
          <a:endParaRPr lang="sr-Latn-RS"/>
        </a:p>
      </dgm:t>
    </dgm:pt>
    <dgm:pt modelId="{13903C53-0451-4C4B-8E0F-AEAC4C8482DD}" type="pres">
      <dgm:prSet presAssocID="{5C48341D-35B5-49A5-958E-8DD774D67EF3}" presName="level3hierChild" presStyleCnt="0"/>
      <dgm:spPr/>
    </dgm:pt>
  </dgm:ptLst>
  <dgm:cxnLst>
    <dgm:cxn modelId="{7CD6F6A0-1010-4089-AC89-40686D2393EE}" type="presOf" srcId="{C5510393-CC6D-4F56-9420-65157BAF82AB}" destId="{31C1008B-04FB-4F09-8335-B4E64A265FBB}" srcOrd="0" destOrd="0" presId="urn:microsoft.com/office/officeart/2005/8/layout/hierarchy2#1"/>
    <dgm:cxn modelId="{656F9C26-A6DD-4849-9A9E-9B2BF6AE77F3}" type="presOf" srcId="{D6722801-7376-4631-88B2-28389F40A334}" destId="{62D55908-3F40-43A4-9EF8-557E19CFBCBD}" srcOrd="1" destOrd="0" presId="urn:microsoft.com/office/officeart/2005/8/layout/hierarchy2#1"/>
    <dgm:cxn modelId="{F7F56200-8581-4CC4-AB35-7E66BB155043}" srcId="{ECA7CE39-BC27-445F-B86D-11BE2305B016}" destId="{7362D354-6DD9-4883-A950-5B568A55C278}" srcOrd="0" destOrd="0" parTransId="{B2A21DA3-E765-440C-B7E7-8ED0EAF697D6}" sibTransId="{2BF8AC1B-9632-4E92-8E45-27CAA28809AC}"/>
    <dgm:cxn modelId="{22EE7465-D7F1-48D0-9655-A38190434E1E}" type="presOf" srcId="{0DAE1265-5BB5-4FF7-BA90-BFD7D82C0FDF}" destId="{69704746-0C61-401B-8F4F-AD41BA53B623}" srcOrd="0" destOrd="0" presId="urn:microsoft.com/office/officeart/2005/8/layout/hierarchy2#1"/>
    <dgm:cxn modelId="{75ADADDC-9D3F-4747-9B6A-A115B79796D7}" srcId="{55A2B4F2-7511-4A40-9E37-12B7BD5B969A}" destId="{5C48341D-35B5-49A5-958E-8DD774D67EF3}" srcOrd="1" destOrd="0" parTransId="{F75CFAB8-DA77-4D34-8C88-822C7ED4E369}" sibTransId="{63028817-ECAE-444C-AC88-A5C4ADF3C410}"/>
    <dgm:cxn modelId="{C1EF94A5-DB3F-4304-9341-42FE6A4ACB23}" srcId="{7362D354-6DD9-4883-A950-5B568A55C278}" destId="{FE173B24-3211-4E2A-A683-1642E9C395C4}" srcOrd="0" destOrd="0" parTransId="{D6722801-7376-4631-88B2-28389F40A334}" sibTransId="{E732C434-E1F0-4CF6-8023-9DB748CCF49C}"/>
    <dgm:cxn modelId="{4AAD0B8F-D138-4D05-8285-9DC05169A4E0}" type="presOf" srcId="{FE173B24-3211-4E2A-A683-1642E9C395C4}" destId="{D33F2AFA-45BB-4435-A2A8-6F92030E466B}" srcOrd="0" destOrd="0" presId="urn:microsoft.com/office/officeart/2005/8/layout/hierarchy2#1"/>
    <dgm:cxn modelId="{48B135BC-4DB9-4901-A9AE-672F8CBD27A8}" type="presOf" srcId="{55A2B4F2-7511-4A40-9E37-12B7BD5B969A}" destId="{58E78528-D575-4418-9EE6-FD33B4961023}" srcOrd="0" destOrd="0" presId="urn:microsoft.com/office/officeart/2005/8/layout/hierarchy2#1"/>
    <dgm:cxn modelId="{90268020-4F67-4592-B757-ED3EBC1C4341}" type="presOf" srcId="{6F54B3A8-3480-41CB-A5F3-04C93618F91A}" destId="{51039952-52C3-430E-AAD4-4AE6081B5E0D}" srcOrd="0" destOrd="0" presId="urn:microsoft.com/office/officeart/2005/8/layout/hierarchy2#1"/>
    <dgm:cxn modelId="{8CC3FABC-F9B2-40F0-A961-41E641F51026}" type="presOf" srcId="{29CFB4E5-F296-4120-B63C-EAF58354AD25}" destId="{BC61E6A4-093A-4A66-915E-64814125A989}" srcOrd="0" destOrd="0" presId="urn:microsoft.com/office/officeart/2005/8/layout/hierarchy2#1"/>
    <dgm:cxn modelId="{C533EEDE-6DE5-4C35-9FF0-A5BC9428A872}" type="presOf" srcId="{29CFB4E5-F296-4120-B63C-EAF58354AD25}" destId="{CE56F34F-ABDB-4160-AA72-BFB8BE1EA08D}" srcOrd="1" destOrd="0" presId="urn:microsoft.com/office/officeart/2005/8/layout/hierarchy2#1"/>
    <dgm:cxn modelId="{B3BFA28B-6857-4BBA-B1DB-3A5790B2FFBA}" type="presOf" srcId="{7C4D2D8D-D4A9-43C3-A6A1-FF46B49C77DA}" destId="{09A171C7-E574-4689-B2CD-4848BC1DD0F7}" srcOrd="0" destOrd="0" presId="urn:microsoft.com/office/officeart/2005/8/layout/hierarchy2#1"/>
    <dgm:cxn modelId="{8FD92ED6-A0FD-4941-85BD-FA2EC7E1AE00}" type="presOf" srcId="{ECA7CE39-BC27-445F-B86D-11BE2305B016}" destId="{079C30ED-9493-4669-A4A6-3759F38B9590}" srcOrd="0" destOrd="0" presId="urn:microsoft.com/office/officeart/2005/8/layout/hierarchy2#1"/>
    <dgm:cxn modelId="{BC606623-7576-4E9F-B9E9-BF54BADB26A2}" type="presOf" srcId="{CC04931F-5380-4171-9E3C-F9213E369869}" destId="{1B719B95-AE8B-4EE2-907D-36CED4CCA012}" srcOrd="1" destOrd="0" presId="urn:microsoft.com/office/officeart/2005/8/layout/hierarchy2#1"/>
    <dgm:cxn modelId="{3D1173C7-EC4D-4627-ACE3-1401BC04A30F}" srcId="{55A2B4F2-7511-4A40-9E37-12B7BD5B969A}" destId="{C5510393-CC6D-4F56-9420-65157BAF82AB}" srcOrd="0" destOrd="0" parTransId="{29CFB4E5-F296-4120-B63C-EAF58354AD25}" sibTransId="{14137FBA-9053-4E21-A8E2-1494F6437593}"/>
    <dgm:cxn modelId="{37AD59CC-6860-4830-8BDA-400E6031DEF5}" type="presOf" srcId="{7362D354-6DD9-4883-A950-5B568A55C278}" destId="{87828F2F-D5FD-4647-8FD4-12444A77F71B}" srcOrd="0" destOrd="0" presId="urn:microsoft.com/office/officeart/2005/8/layout/hierarchy2#1"/>
    <dgm:cxn modelId="{945AC7C6-1B39-484B-B2FA-98B4A2F83562}" type="presOf" srcId="{CC04931F-5380-4171-9E3C-F9213E369869}" destId="{104AB9FE-9A83-43E5-BC33-CC6011272511}" srcOrd="0" destOrd="0" presId="urn:microsoft.com/office/officeart/2005/8/layout/hierarchy2#1"/>
    <dgm:cxn modelId="{4DB831F1-873F-451A-946A-FC78137A621E}" srcId="{FE173B24-3211-4E2A-A683-1642E9C395C4}" destId="{6F54B3A8-3480-41CB-A5F3-04C93618F91A}" srcOrd="0" destOrd="0" parTransId="{7C4D2D8D-D4A9-43C3-A6A1-FF46B49C77DA}" sibTransId="{FFC0C561-5AEC-4BAC-B0FB-F136810C1AF1}"/>
    <dgm:cxn modelId="{D4F131E0-62D1-4627-9089-EFA11EEC93B4}" type="presOf" srcId="{F75CFAB8-DA77-4D34-8C88-822C7ED4E369}" destId="{A0179245-281E-48B3-AF98-EBE958E52052}" srcOrd="0" destOrd="0" presId="urn:microsoft.com/office/officeart/2005/8/layout/hierarchy2#1"/>
    <dgm:cxn modelId="{7B533DBF-015F-4C52-8C1A-5B7E4171BD39}" type="presOf" srcId="{5C48341D-35B5-49A5-958E-8DD774D67EF3}" destId="{A4CE13E1-96AD-43FA-9DD0-C1E0392F4E7A}" srcOrd="0" destOrd="0" presId="urn:microsoft.com/office/officeart/2005/8/layout/hierarchy2#1"/>
    <dgm:cxn modelId="{2C423E7D-E926-48DF-8776-57123CA187B8}" srcId="{FE173B24-3211-4E2A-A683-1642E9C395C4}" destId="{2F890809-5C96-4045-AF99-D9B73CE21E2E}" srcOrd="1" destOrd="0" parTransId="{CC04931F-5380-4171-9E3C-F9213E369869}" sibTransId="{1FA17E5C-0418-4BBA-B488-949A4A567C0A}"/>
    <dgm:cxn modelId="{0FCC0F3C-7A44-438D-A8E5-D9952214AFA0}" type="presOf" srcId="{F75CFAB8-DA77-4D34-8C88-822C7ED4E369}" destId="{5B49D055-CD22-4F32-8CB4-1E700D505D15}" srcOrd="1" destOrd="0" presId="urn:microsoft.com/office/officeart/2005/8/layout/hierarchy2#1"/>
    <dgm:cxn modelId="{F6C5F3A9-6C64-489A-B6FF-1B9B052D1679}" type="presOf" srcId="{7C4D2D8D-D4A9-43C3-A6A1-FF46B49C77DA}" destId="{EFA5D64B-107E-4F13-B2A7-AD46B3AADEE8}" srcOrd="1" destOrd="0" presId="urn:microsoft.com/office/officeart/2005/8/layout/hierarchy2#1"/>
    <dgm:cxn modelId="{6672D422-9968-4810-AA3C-A96B2FAAF687}" type="presOf" srcId="{D6722801-7376-4631-88B2-28389F40A334}" destId="{CED47205-C741-408E-AC37-A07E98D97703}" srcOrd="0" destOrd="0" presId="urn:microsoft.com/office/officeart/2005/8/layout/hierarchy2#1"/>
    <dgm:cxn modelId="{5F062881-B6EF-412E-9925-A21168CDE65E}" srcId="{7362D354-6DD9-4883-A950-5B568A55C278}" destId="{55A2B4F2-7511-4A40-9E37-12B7BD5B969A}" srcOrd="1" destOrd="0" parTransId="{0DAE1265-5BB5-4FF7-BA90-BFD7D82C0FDF}" sibTransId="{324E12FF-D507-4DAB-A19E-91C86AF939A2}"/>
    <dgm:cxn modelId="{A09E23B0-7E26-4CBD-90B8-9702AD7A247A}" type="presOf" srcId="{0DAE1265-5BB5-4FF7-BA90-BFD7D82C0FDF}" destId="{AA2AC769-5C5B-48F2-8243-3B9E360AB6C0}" srcOrd="1" destOrd="0" presId="urn:microsoft.com/office/officeart/2005/8/layout/hierarchy2#1"/>
    <dgm:cxn modelId="{84BFC38E-1C26-422B-B495-6DAB414B750B}" type="presOf" srcId="{2F890809-5C96-4045-AF99-D9B73CE21E2E}" destId="{69CDA3D3-3031-4737-9F6B-1FB0CE957758}" srcOrd="0" destOrd="0" presId="urn:microsoft.com/office/officeart/2005/8/layout/hierarchy2#1"/>
    <dgm:cxn modelId="{2EC3E7FC-AAA7-4263-862A-89992B0C464C}" type="presParOf" srcId="{079C30ED-9493-4669-A4A6-3759F38B9590}" destId="{F20EFC38-F323-4D57-9F56-C052727BF4AA}" srcOrd="0" destOrd="0" presId="urn:microsoft.com/office/officeart/2005/8/layout/hierarchy2#1"/>
    <dgm:cxn modelId="{94B680B0-B164-40B4-B2BC-DCBF31D6E928}" type="presParOf" srcId="{F20EFC38-F323-4D57-9F56-C052727BF4AA}" destId="{87828F2F-D5FD-4647-8FD4-12444A77F71B}" srcOrd="0" destOrd="0" presId="urn:microsoft.com/office/officeart/2005/8/layout/hierarchy2#1"/>
    <dgm:cxn modelId="{3F855C4B-5B80-4E91-A1C6-464FFD8787B6}" type="presParOf" srcId="{F20EFC38-F323-4D57-9F56-C052727BF4AA}" destId="{CCF8C5AA-EA39-4D48-8CED-A812CF7E76D7}" srcOrd="1" destOrd="0" presId="urn:microsoft.com/office/officeart/2005/8/layout/hierarchy2#1"/>
    <dgm:cxn modelId="{9089AFEC-66C9-4DAA-A11D-7C123A5F33E4}" type="presParOf" srcId="{CCF8C5AA-EA39-4D48-8CED-A812CF7E76D7}" destId="{CED47205-C741-408E-AC37-A07E98D97703}" srcOrd="0" destOrd="0" presId="urn:microsoft.com/office/officeart/2005/8/layout/hierarchy2#1"/>
    <dgm:cxn modelId="{8331AE99-FAD1-4E6D-AD05-EFF210190C77}" type="presParOf" srcId="{CED47205-C741-408E-AC37-A07E98D97703}" destId="{62D55908-3F40-43A4-9EF8-557E19CFBCBD}" srcOrd="0" destOrd="0" presId="urn:microsoft.com/office/officeart/2005/8/layout/hierarchy2#1"/>
    <dgm:cxn modelId="{6B7D9D1C-269D-4EE8-9D61-B9D93F5EC120}" type="presParOf" srcId="{CCF8C5AA-EA39-4D48-8CED-A812CF7E76D7}" destId="{6E1DD38B-CA00-4300-9B85-37EF8957FA9E}" srcOrd="1" destOrd="0" presId="urn:microsoft.com/office/officeart/2005/8/layout/hierarchy2#1"/>
    <dgm:cxn modelId="{7B9C7DCF-EEBF-42FB-98B7-C0CD21B0C227}" type="presParOf" srcId="{6E1DD38B-CA00-4300-9B85-37EF8957FA9E}" destId="{D33F2AFA-45BB-4435-A2A8-6F92030E466B}" srcOrd="0" destOrd="0" presId="urn:microsoft.com/office/officeart/2005/8/layout/hierarchy2#1"/>
    <dgm:cxn modelId="{844B9CAE-62BF-41C5-ABC5-B087B25B7884}" type="presParOf" srcId="{6E1DD38B-CA00-4300-9B85-37EF8957FA9E}" destId="{7F06388B-9272-4A78-A8BA-5D5303278474}" srcOrd="1" destOrd="0" presId="urn:microsoft.com/office/officeart/2005/8/layout/hierarchy2#1"/>
    <dgm:cxn modelId="{9B851DB8-55CC-499E-A668-EBAFBCFD56BF}" type="presParOf" srcId="{7F06388B-9272-4A78-A8BA-5D5303278474}" destId="{09A171C7-E574-4689-B2CD-4848BC1DD0F7}" srcOrd="0" destOrd="0" presId="urn:microsoft.com/office/officeart/2005/8/layout/hierarchy2#1"/>
    <dgm:cxn modelId="{DADE08CD-869C-480B-9E13-A0CEFFCD56F9}" type="presParOf" srcId="{09A171C7-E574-4689-B2CD-4848BC1DD0F7}" destId="{EFA5D64B-107E-4F13-B2A7-AD46B3AADEE8}" srcOrd="0" destOrd="0" presId="urn:microsoft.com/office/officeart/2005/8/layout/hierarchy2#1"/>
    <dgm:cxn modelId="{15D6BFB6-A66C-45ED-A55E-D68E60DFA79C}" type="presParOf" srcId="{7F06388B-9272-4A78-A8BA-5D5303278474}" destId="{72E6FA5E-7BFF-49D8-BA3F-DC55276EFB2C}" srcOrd="1" destOrd="0" presId="urn:microsoft.com/office/officeart/2005/8/layout/hierarchy2#1"/>
    <dgm:cxn modelId="{82F06CB5-0D99-414D-859B-06FB2E767C90}" type="presParOf" srcId="{72E6FA5E-7BFF-49D8-BA3F-DC55276EFB2C}" destId="{51039952-52C3-430E-AAD4-4AE6081B5E0D}" srcOrd="0" destOrd="0" presId="urn:microsoft.com/office/officeart/2005/8/layout/hierarchy2#1"/>
    <dgm:cxn modelId="{382402C1-02A7-4B65-853F-099DAB3655CF}" type="presParOf" srcId="{72E6FA5E-7BFF-49D8-BA3F-DC55276EFB2C}" destId="{C00CA452-8A81-42AC-A50B-C7B22FACBEC6}" srcOrd="1" destOrd="0" presId="urn:microsoft.com/office/officeart/2005/8/layout/hierarchy2#1"/>
    <dgm:cxn modelId="{569F68B8-6E0B-4DB0-AB09-3ED01D940841}" type="presParOf" srcId="{7F06388B-9272-4A78-A8BA-5D5303278474}" destId="{104AB9FE-9A83-43E5-BC33-CC6011272511}" srcOrd="2" destOrd="0" presId="urn:microsoft.com/office/officeart/2005/8/layout/hierarchy2#1"/>
    <dgm:cxn modelId="{0C14E0F7-64DB-4D4B-A33D-9A6790AFBDF2}" type="presParOf" srcId="{104AB9FE-9A83-43E5-BC33-CC6011272511}" destId="{1B719B95-AE8B-4EE2-907D-36CED4CCA012}" srcOrd="0" destOrd="0" presId="urn:microsoft.com/office/officeart/2005/8/layout/hierarchy2#1"/>
    <dgm:cxn modelId="{CD3E12AE-51CE-404F-BBA3-35D6FF44640F}" type="presParOf" srcId="{7F06388B-9272-4A78-A8BA-5D5303278474}" destId="{092E0EB2-1665-4208-A052-CCC1D9AA73DD}" srcOrd="3" destOrd="0" presId="urn:microsoft.com/office/officeart/2005/8/layout/hierarchy2#1"/>
    <dgm:cxn modelId="{65D74F78-6694-4420-B4C0-9D1EC1790092}" type="presParOf" srcId="{092E0EB2-1665-4208-A052-CCC1D9AA73DD}" destId="{69CDA3D3-3031-4737-9F6B-1FB0CE957758}" srcOrd="0" destOrd="0" presId="urn:microsoft.com/office/officeart/2005/8/layout/hierarchy2#1"/>
    <dgm:cxn modelId="{3C0D5370-08EE-4787-9DD2-AE83BFCBC9F0}" type="presParOf" srcId="{092E0EB2-1665-4208-A052-CCC1D9AA73DD}" destId="{9CE681DC-1AEC-4D2C-B20E-A03A7245BD8A}" srcOrd="1" destOrd="0" presId="urn:microsoft.com/office/officeart/2005/8/layout/hierarchy2#1"/>
    <dgm:cxn modelId="{2410A71A-AE46-4F7D-A6F5-ED616AFD5DF7}" type="presParOf" srcId="{CCF8C5AA-EA39-4D48-8CED-A812CF7E76D7}" destId="{69704746-0C61-401B-8F4F-AD41BA53B623}" srcOrd="2" destOrd="0" presId="urn:microsoft.com/office/officeart/2005/8/layout/hierarchy2#1"/>
    <dgm:cxn modelId="{14C47E1A-366A-4322-B1D4-7651AFD636F8}" type="presParOf" srcId="{69704746-0C61-401B-8F4F-AD41BA53B623}" destId="{AA2AC769-5C5B-48F2-8243-3B9E360AB6C0}" srcOrd="0" destOrd="0" presId="urn:microsoft.com/office/officeart/2005/8/layout/hierarchy2#1"/>
    <dgm:cxn modelId="{FF9F5F63-FBDB-4B90-8646-18BAFEC23C3C}" type="presParOf" srcId="{CCF8C5AA-EA39-4D48-8CED-A812CF7E76D7}" destId="{616D4648-E329-407B-BC18-2F48FE967314}" srcOrd="3" destOrd="0" presId="urn:microsoft.com/office/officeart/2005/8/layout/hierarchy2#1"/>
    <dgm:cxn modelId="{427A7AC1-5CA2-48AB-8DB9-6ADB7DB958B5}" type="presParOf" srcId="{616D4648-E329-407B-BC18-2F48FE967314}" destId="{58E78528-D575-4418-9EE6-FD33B4961023}" srcOrd="0" destOrd="0" presId="urn:microsoft.com/office/officeart/2005/8/layout/hierarchy2#1"/>
    <dgm:cxn modelId="{85AE8745-CEA2-455C-980B-308B813F2E6C}" type="presParOf" srcId="{616D4648-E329-407B-BC18-2F48FE967314}" destId="{E2AC5A58-4065-411A-9354-92D288FD4378}" srcOrd="1" destOrd="0" presId="urn:microsoft.com/office/officeart/2005/8/layout/hierarchy2#1"/>
    <dgm:cxn modelId="{4C537D7B-99CB-47CE-99B3-B1B78C27A5D0}" type="presParOf" srcId="{E2AC5A58-4065-411A-9354-92D288FD4378}" destId="{BC61E6A4-093A-4A66-915E-64814125A989}" srcOrd="0" destOrd="0" presId="urn:microsoft.com/office/officeart/2005/8/layout/hierarchy2#1"/>
    <dgm:cxn modelId="{0F52C99D-AFD7-4E39-8AF2-1F578F3B9057}" type="presParOf" srcId="{BC61E6A4-093A-4A66-915E-64814125A989}" destId="{CE56F34F-ABDB-4160-AA72-BFB8BE1EA08D}" srcOrd="0" destOrd="0" presId="urn:microsoft.com/office/officeart/2005/8/layout/hierarchy2#1"/>
    <dgm:cxn modelId="{08767783-7701-461A-99CC-BD645F9DCBC0}" type="presParOf" srcId="{E2AC5A58-4065-411A-9354-92D288FD4378}" destId="{94531E44-1712-4FEB-9EDB-950423B092EB}" srcOrd="1" destOrd="0" presId="urn:microsoft.com/office/officeart/2005/8/layout/hierarchy2#1"/>
    <dgm:cxn modelId="{BBC76538-1C98-404D-B11C-159B87D37668}" type="presParOf" srcId="{94531E44-1712-4FEB-9EDB-950423B092EB}" destId="{31C1008B-04FB-4F09-8335-B4E64A265FBB}" srcOrd="0" destOrd="0" presId="urn:microsoft.com/office/officeart/2005/8/layout/hierarchy2#1"/>
    <dgm:cxn modelId="{D0C75BDC-C1FC-4A73-A747-DA1ECA6F4D4B}" type="presParOf" srcId="{94531E44-1712-4FEB-9EDB-950423B092EB}" destId="{5F2FE9C7-6E3A-48F9-B1D1-C43B0AF11A30}" srcOrd="1" destOrd="0" presId="urn:microsoft.com/office/officeart/2005/8/layout/hierarchy2#1"/>
    <dgm:cxn modelId="{AC292505-A955-4342-91BC-85DD8CBF3B7F}" type="presParOf" srcId="{E2AC5A58-4065-411A-9354-92D288FD4378}" destId="{A0179245-281E-48B3-AF98-EBE958E52052}" srcOrd="2" destOrd="0" presId="urn:microsoft.com/office/officeart/2005/8/layout/hierarchy2#1"/>
    <dgm:cxn modelId="{E59EACEA-7F0C-4FDA-85F9-5837DDB5F9E6}" type="presParOf" srcId="{A0179245-281E-48B3-AF98-EBE958E52052}" destId="{5B49D055-CD22-4F32-8CB4-1E700D505D15}" srcOrd="0" destOrd="0" presId="urn:microsoft.com/office/officeart/2005/8/layout/hierarchy2#1"/>
    <dgm:cxn modelId="{CB0B549E-7BDD-49F7-BDF3-E98AB415BFE2}" type="presParOf" srcId="{E2AC5A58-4065-411A-9354-92D288FD4378}" destId="{E63059EB-845D-4AB1-A38D-1A1F76470E28}" srcOrd="3" destOrd="0" presId="urn:microsoft.com/office/officeart/2005/8/layout/hierarchy2#1"/>
    <dgm:cxn modelId="{9D0C30B4-A063-4149-8EC7-B45504628E72}" type="presParOf" srcId="{E63059EB-845D-4AB1-A38D-1A1F76470E28}" destId="{A4CE13E1-96AD-43FA-9DD0-C1E0392F4E7A}" srcOrd="0" destOrd="0" presId="urn:microsoft.com/office/officeart/2005/8/layout/hierarchy2#1"/>
    <dgm:cxn modelId="{E9BD4357-ED2E-4D4E-BCA6-7E8E6F18352E}" type="presParOf" srcId="{E63059EB-845D-4AB1-A38D-1A1F76470E28}" destId="{13903C53-0451-4C4B-8E0F-AEAC4C8482DD}" srcOrd="1" destOrd="0" presId="urn:microsoft.com/office/officeart/2005/8/layout/hierarchy2#1"/>
  </dgm:cxnLst>
  <dgm:bg/>
  <dgm:whole/>
  <dgm:extLst>
    <a:ext uri="http://schemas.microsoft.com/office/drawing/2008/diagram">
      <dsp:dataModelExt xmlns:dsp="http://schemas.microsoft.com/office/drawing/2008/diagram" relId="rId22" minVer="http://schemas.openxmlformats.org/drawingml/2006/diagram"/>
    </a:ext>
  </dgm:extLst>
</dgm:dataModel>
</file>

<file path=word/diagrams/data2.xml><?xml version="1.0" encoding="utf-8"?>
<dgm:dataModel xmlns:dgm="http://schemas.openxmlformats.org/drawingml/2006/diagram" xmlns:a="http://schemas.openxmlformats.org/drawingml/2006/main">
  <dgm:ptLst>
    <dgm:pt modelId="{83AAC43E-29CE-4C56-AA93-9A1CA20B29FF}" type="doc">
      <dgm:prSet loTypeId="urn:microsoft.com/office/officeart/2005/8/layout/matrix1" loCatId="matrix" qsTypeId="urn:microsoft.com/office/officeart/2005/8/quickstyle/3d1" qsCatId="3D" csTypeId="urn:microsoft.com/office/officeart/2005/8/colors/accent1_2#3" csCatId="accent1" phldr="1"/>
      <dgm:spPr/>
      <dgm:t>
        <a:bodyPr/>
        <a:lstStyle/>
        <a:p>
          <a:endParaRPr lang="en-US"/>
        </a:p>
      </dgm:t>
    </dgm:pt>
    <dgm:pt modelId="{49B326AC-9785-429D-AB71-9A426342E6EB}">
      <dgm:prSet custT="1"/>
      <dgm:spPr/>
      <dgm:t>
        <a:bodyPr/>
        <a:lstStyle/>
        <a:p>
          <a:r>
            <a:rPr lang="sr-Latn-RS" sz="1800" b="1"/>
            <a:t>Ukupni prihodi i primanja </a:t>
          </a:r>
        </a:p>
        <a:p>
          <a:r>
            <a:rPr lang="sr-Latn-RS" sz="1800" b="1"/>
            <a:t>7.505.001.741 dinar</a:t>
          </a:r>
          <a:endParaRPr lang="en-US" sz="1800" b="1"/>
        </a:p>
      </dgm:t>
    </dgm:pt>
    <dgm:pt modelId="{0E9D1F3A-AC65-4D36-9EAB-6F6F53D44D14}" type="parTrans" cxnId="{0D73C081-9EB9-48F4-8157-9470B2D1D6A3}">
      <dgm:prSet/>
      <dgm:spPr/>
      <dgm:t>
        <a:bodyPr/>
        <a:lstStyle/>
        <a:p>
          <a:endParaRPr lang="en-US"/>
        </a:p>
      </dgm:t>
    </dgm:pt>
    <dgm:pt modelId="{431BCEF9-3BE1-4E38-9C81-B7E2ED25BC82}" type="sibTrans" cxnId="{0D73C081-9EB9-48F4-8157-9470B2D1D6A3}">
      <dgm:prSet/>
      <dgm:spPr/>
      <dgm:t>
        <a:bodyPr/>
        <a:lstStyle/>
        <a:p>
          <a:endParaRPr lang="en-US"/>
        </a:p>
      </dgm:t>
    </dgm:pt>
    <dgm:pt modelId="{C7793899-10FE-4B6F-A224-B75AEC04C5A7}">
      <dgm:prSet custT="1"/>
      <dgm:spPr/>
      <dgm:t>
        <a:bodyPr/>
        <a:lstStyle/>
        <a:p>
          <a:r>
            <a:rPr lang="sr-Latn-RS" sz="1800" b="1"/>
            <a:t>Poreski prihodi 6.346.871.159 dinara  84,5%</a:t>
          </a:r>
          <a:endParaRPr lang="en-US" sz="1800" b="1"/>
        </a:p>
      </dgm:t>
    </dgm:pt>
    <dgm:pt modelId="{DBA23730-5C6E-4BC5-90C6-C1CEB2B2626C}" type="parTrans" cxnId="{2610038A-2CE2-4349-B627-314A876940F9}">
      <dgm:prSet/>
      <dgm:spPr/>
      <dgm:t>
        <a:bodyPr/>
        <a:lstStyle/>
        <a:p>
          <a:endParaRPr lang="en-US"/>
        </a:p>
      </dgm:t>
    </dgm:pt>
    <dgm:pt modelId="{D7004E28-7511-4493-A9BB-C936FE6AB2C1}" type="sibTrans" cxnId="{2610038A-2CE2-4349-B627-314A876940F9}">
      <dgm:prSet/>
      <dgm:spPr/>
      <dgm:t>
        <a:bodyPr/>
        <a:lstStyle/>
        <a:p>
          <a:endParaRPr lang="en-US"/>
        </a:p>
      </dgm:t>
    </dgm:pt>
    <dgm:pt modelId="{6FD70277-E600-44F5-9F75-71984C21E46E}">
      <dgm:prSet custT="1"/>
      <dgm:spPr/>
      <dgm:t>
        <a:bodyPr/>
        <a:lstStyle/>
        <a:p>
          <a:r>
            <a:rPr lang="sr-Latn-RS" sz="1800" b="1"/>
            <a:t>Neporeski prihodi 844.850.000 dinara </a:t>
          </a:r>
        </a:p>
        <a:p>
          <a:r>
            <a:rPr lang="sr-Latn-RS" sz="1800" b="1"/>
            <a:t>11,2%</a:t>
          </a:r>
          <a:endParaRPr lang="en-US" sz="1800" b="1"/>
        </a:p>
      </dgm:t>
    </dgm:pt>
    <dgm:pt modelId="{77D2A2C2-262A-4A4D-B45E-54BB33A3F8BD}" type="parTrans" cxnId="{D9FBD70E-CCBE-4E61-9DE7-E00FD7E58BC0}">
      <dgm:prSet/>
      <dgm:spPr/>
      <dgm:t>
        <a:bodyPr/>
        <a:lstStyle/>
        <a:p>
          <a:endParaRPr lang="en-US"/>
        </a:p>
      </dgm:t>
    </dgm:pt>
    <dgm:pt modelId="{1838D57B-8913-4EAD-BFFC-0E5DA924B654}" type="sibTrans" cxnId="{D9FBD70E-CCBE-4E61-9DE7-E00FD7E58BC0}">
      <dgm:prSet/>
      <dgm:spPr/>
      <dgm:t>
        <a:bodyPr/>
        <a:lstStyle/>
        <a:p>
          <a:endParaRPr lang="en-US"/>
        </a:p>
      </dgm:t>
    </dgm:pt>
    <dgm:pt modelId="{40970453-2BDC-4769-9403-C62C2294E50B}">
      <dgm:prSet custT="1"/>
      <dgm:spPr/>
      <dgm:t>
        <a:bodyPr/>
        <a:lstStyle/>
        <a:p>
          <a:r>
            <a:rPr lang="sr-Latn-RS" sz="1800" b="1"/>
            <a:t>Transferi </a:t>
          </a:r>
        </a:p>
        <a:p>
          <a:r>
            <a:rPr lang="sr-Latn-RS" sz="1800" b="1"/>
            <a:t>202.787.952 dinara </a:t>
          </a:r>
        </a:p>
        <a:p>
          <a:r>
            <a:rPr lang="sr-Latn-RS" sz="1800" b="1"/>
            <a:t>2,7%</a:t>
          </a:r>
          <a:endParaRPr lang="en-US" sz="1800" b="1"/>
        </a:p>
      </dgm:t>
    </dgm:pt>
    <dgm:pt modelId="{0963A0E5-6EDA-4FCD-BDF6-D39313A53A88}" type="parTrans" cxnId="{92BD963F-9EF0-4BCA-8261-3BCE57F73257}">
      <dgm:prSet/>
      <dgm:spPr/>
      <dgm:t>
        <a:bodyPr/>
        <a:lstStyle/>
        <a:p>
          <a:endParaRPr lang="en-US"/>
        </a:p>
      </dgm:t>
    </dgm:pt>
    <dgm:pt modelId="{A8D356F4-639D-4665-8E52-54FACA73FE97}" type="sibTrans" cxnId="{92BD963F-9EF0-4BCA-8261-3BCE57F73257}">
      <dgm:prSet/>
      <dgm:spPr/>
      <dgm:t>
        <a:bodyPr/>
        <a:lstStyle/>
        <a:p>
          <a:endParaRPr lang="en-US"/>
        </a:p>
      </dgm:t>
    </dgm:pt>
    <dgm:pt modelId="{240A0913-2A0C-414B-9452-2568CB230329}">
      <dgm:prSet custT="1"/>
      <dgm:spPr/>
      <dgm:t>
        <a:bodyPr/>
        <a:lstStyle/>
        <a:p>
          <a:r>
            <a:rPr lang="sr-Latn-RS" sz="1800" b="1"/>
            <a:t>Primanja </a:t>
          </a:r>
        </a:p>
        <a:p>
          <a:r>
            <a:rPr lang="sr-Latn-RS" sz="1800" b="1"/>
            <a:t>110.492.630 dinara </a:t>
          </a:r>
        </a:p>
        <a:p>
          <a:r>
            <a:rPr lang="sr-Latn-RS" sz="1800" b="1"/>
            <a:t>1,4%</a:t>
          </a:r>
          <a:endParaRPr lang="en-US" sz="1800" b="1"/>
        </a:p>
      </dgm:t>
    </dgm:pt>
    <dgm:pt modelId="{ECE599EA-7981-4972-A066-10B7EE53C3CD}" type="parTrans" cxnId="{64510D17-68ED-4712-92F1-3BBEDA5681E2}">
      <dgm:prSet/>
      <dgm:spPr/>
      <dgm:t>
        <a:bodyPr/>
        <a:lstStyle/>
        <a:p>
          <a:endParaRPr lang="en-US"/>
        </a:p>
      </dgm:t>
    </dgm:pt>
    <dgm:pt modelId="{59F7E1C7-A5E6-41EE-BCF5-E0DA3715FEA2}" type="sibTrans" cxnId="{64510D17-68ED-4712-92F1-3BBEDA5681E2}">
      <dgm:prSet/>
      <dgm:spPr/>
      <dgm:t>
        <a:bodyPr/>
        <a:lstStyle/>
        <a:p>
          <a:endParaRPr lang="en-US"/>
        </a:p>
      </dgm:t>
    </dgm:pt>
    <dgm:pt modelId="{0C45D66B-5560-49C8-A046-5B0C0110ABEC}" type="pres">
      <dgm:prSet presAssocID="{83AAC43E-29CE-4C56-AA93-9A1CA20B29FF}" presName="diagram" presStyleCnt="0">
        <dgm:presLayoutVars>
          <dgm:chMax val="1"/>
          <dgm:dir/>
          <dgm:animLvl val="ctr"/>
          <dgm:resizeHandles val="exact"/>
        </dgm:presLayoutVars>
      </dgm:prSet>
      <dgm:spPr/>
      <dgm:t>
        <a:bodyPr/>
        <a:lstStyle/>
        <a:p>
          <a:endParaRPr lang="sr-Latn-RS"/>
        </a:p>
      </dgm:t>
    </dgm:pt>
    <dgm:pt modelId="{BC33F2B8-77B1-4D9D-9C60-BBA07EC82818}" type="pres">
      <dgm:prSet presAssocID="{83AAC43E-29CE-4C56-AA93-9A1CA20B29FF}" presName="matrix" presStyleCnt="0"/>
      <dgm:spPr/>
    </dgm:pt>
    <dgm:pt modelId="{1F9DEAC6-A0F0-4471-8F14-CE14E3E144C2}" type="pres">
      <dgm:prSet presAssocID="{83AAC43E-29CE-4C56-AA93-9A1CA20B29FF}" presName="tile1" presStyleLbl="node1" presStyleIdx="0" presStyleCnt="4"/>
      <dgm:spPr/>
      <dgm:t>
        <a:bodyPr/>
        <a:lstStyle/>
        <a:p>
          <a:endParaRPr lang="sr-Latn-RS"/>
        </a:p>
      </dgm:t>
    </dgm:pt>
    <dgm:pt modelId="{6253217C-E813-4BA1-AD9F-BDEB88D51B9E}" type="pres">
      <dgm:prSet presAssocID="{83AAC43E-29CE-4C56-AA93-9A1CA20B29FF}" presName="tile1text" presStyleLbl="node1" presStyleIdx="0" presStyleCnt="4">
        <dgm:presLayoutVars>
          <dgm:chMax val="0"/>
          <dgm:chPref val="0"/>
          <dgm:bulletEnabled val="1"/>
        </dgm:presLayoutVars>
      </dgm:prSet>
      <dgm:spPr/>
      <dgm:t>
        <a:bodyPr/>
        <a:lstStyle/>
        <a:p>
          <a:endParaRPr lang="sr-Latn-RS"/>
        </a:p>
      </dgm:t>
    </dgm:pt>
    <dgm:pt modelId="{A37FEA0A-7331-4D61-8B19-46AFA79AD998}" type="pres">
      <dgm:prSet presAssocID="{83AAC43E-29CE-4C56-AA93-9A1CA20B29FF}" presName="tile2" presStyleLbl="node1" presStyleIdx="1" presStyleCnt="4" custLinFactNeighborX="0"/>
      <dgm:spPr/>
      <dgm:t>
        <a:bodyPr/>
        <a:lstStyle/>
        <a:p>
          <a:endParaRPr lang="sr-Latn-RS"/>
        </a:p>
      </dgm:t>
    </dgm:pt>
    <dgm:pt modelId="{47F8D9B0-822A-4CA4-876D-7F17C930F4EA}" type="pres">
      <dgm:prSet presAssocID="{83AAC43E-29CE-4C56-AA93-9A1CA20B29FF}" presName="tile2text" presStyleLbl="node1" presStyleIdx="1" presStyleCnt="4">
        <dgm:presLayoutVars>
          <dgm:chMax val="0"/>
          <dgm:chPref val="0"/>
          <dgm:bulletEnabled val="1"/>
        </dgm:presLayoutVars>
      </dgm:prSet>
      <dgm:spPr/>
      <dgm:t>
        <a:bodyPr/>
        <a:lstStyle/>
        <a:p>
          <a:endParaRPr lang="sr-Latn-RS"/>
        </a:p>
      </dgm:t>
    </dgm:pt>
    <dgm:pt modelId="{500C7626-64E8-4DB4-91A4-A7DF43A8A2F0}" type="pres">
      <dgm:prSet presAssocID="{83AAC43E-29CE-4C56-AA93-9A1CA20B29FF}" presName="tile3" presStyleLbl="node1" presStyleIdx="2" presStyleCnt="4"/>
      <dgm:spPr/>
      <dgm:t>
        <a:bodyPr/>
        <a:lstStyle/>
        <a:p>
          <a:endParaRPr lang="sr-Latn-RS"/>
        </a:p>
      </dgm:t>
    </dgm:pt>
    <dgm:pt modelId="{7C7840C2-B8D0-41C0-B569-7D482DF8AE1F}" type="pres">
      <dgm:prSet presAssocID="{83AAC43E-29CE-4C56-AA93-9A1CA20B29FF}" presName="tile3text" presStyleLbl="node1" presStyleIdx="2" presStyleCnt="4">
        <dgm:presLayoutVars>
          <dgm:chMax val="0"/>
          <dgm:chPref val="0"/>
          <dgm:bulletEnabled val="1"/>
        </dgm:presLayoutVars>
      </dgm:prSet>
      <dgm:spPr/>
      <dgm:t>
        <a:bodyPr/>
        <a:lstStyle/>
        <a:p>
          <a:endParaRPr lang="sr-Latn-RS"/>
        </a:p>
      </dgm:t>
    </dgm:pt>
    <dgm:pt modelId="{C9D3CB96-3B53-48EE-9512-3B3649A031E7}" type="pres">
      <dgm:prSet presAssocID="{83AAC43E-29CE-4C56-AA93-9A1CA20B29FF}" presName="tile4" presStyleLbl="node1" presStyleIdx="3" presStyleCnt="4"/>
      <dgm:spPr/>
      <dgm:t>
        <a:bodyPr/>
        <a:lstStyle/>
        <a:p>
          <a:endParaRPr lang="sr-Latn-RS"/>
        </a:p>
      </dgm:t>
    </dgm:pt>
    <dgm:pt modelId="{4F1BBA6B-7200-4D10-A5BD-9C80B2009CC8}" type="pres">
      <dgm:prSet presAssocID="{83AAC43E-29CE-4C56-AA93-9A1CA20B29FF}" presName="tile4text" presStyleLbl="node1" presStyleIdx="3" presStyleCnt="4">
        <dgm:presLayoutVars>
          <dgm:chMax val="0"/>
          <dgm:chPref val="0"/>
          <dgm:bulletEnabled val="1"/>
        </dgm:presLayoutVars>
      </dgm:prSet>
      <dgm:spPr/>
      <dgm:t>
        <a:bodyPr/>
        <a:lstStyle/>
        <a:p>
          <a:endParaRPr lang="sr-Latn-RS"/>
        </a:p>
      </dgm:t>
    </dgm:pt>
    <dgm:pt modelId="{D3ECE5EA-87BD-46CA-873E-F52347E62C02}" type="pres">
      <dgm:prSet presAssocID="{83AAC43E-29CE-4C56-AA93-9A1CA20B29FF}" presName="centerTile" presStyleLbl="fgShp" presStyleIdx="0" presStyleCnt="1" custScaleX="191710" custScaleY="95502">
        <dgm:presLayoutVars>
          <dgm:chMax val="0"/>
          <dgm:chPref val="0"/>
        </dgm:presLayoutVars>
      </dgm:prSet>
      <dgm:spPr/>
      <dgm:t>
        <a:bodyPr/>
        <a:lstStyle/>
        <a:p>
          <a:endParaRPr lang="sr-Latn-RS"/>
        </a:p>
      </dgm:t>
    </dgm:pt>
  </dgm:ptLst>
  <dgm:cxnLst>
    <dgm:cxn modelId="{C5B2C28F-45D3-4474-AFD9-B686099E9B82}" type="presOf" srcId="{240A0913-2A0C-414B-9452-2568CB230329}" destId="{C9D3CB96-3B53-48EE-9512-3B3649A031E7}" srcOrd="0" destOrd="0" presId="urn:microsoft.com/office/officeart/2005/8/layout/matrix1"/>
    <dgm:cxn modelId="{4342249D-F65A-4051-B1CB-21936398E340}" type="presOf" srcId="{83AAC43E-29CE-4C56-AA93-9A1CA20B29FF}" destId="{0C45D66B-5560-49C8-A046-5B0C0110ABEC}" srcOrd="0" destOrd="0" presId="urn:microsoft.com/office/officeart/2005/8/layout/matrix1"/>
    <dgm:cxn modelId="{CA35B792-DB9C-482B-8573-2B1CC694A707}" type="presOf" srcId="{6FD70277-E600-44F5-9F75-71984C21E46E}" destId="{A37FEA0A-7331-4D61-8B19-46AFA79AD998}" srcOrd="0" destOrd="0" presId="urn:microsoft.com/office/officeart/2005/8/layout/matrix1"/>
    <dgm:cxn modelId="{0B04ACC5-EB76-47DF-9C70-52397F1D4CDC}" type="presOf" srcId="{6FD70277-E600-44F5-9F75-71984C21E46E}" destId="{47F8D9B0-822A-4CA4-876D-7F17C930F4EA}" srcOrd="1" destOrd="0" presId="urn:microsoft.com/office/officeart/2005/8/layout/matrix1"/>
    <dgm:cxn modelId="{92BD963F-9EF0-4BCA-8261-3BCE57F73257}" srcId="{49B326AC-9785-429D-AB71-9A426342E6EB}" destId="{40970453-2BDC-4769-9403-C62C2294E50B}" srcOrd="2" destOrd="0" parTransId="{0963A0E5-6EDA-4FCD-BDF6-D39313A53A88}" sibTransId="{A8D356F4-639D-4665-8E52-54FACA73FE97}"/>
    <dgm:cxn modelId="{7B9AA884-87FC-45D2-B0F3-008C032846DC}" type="presOf" srcId="{40970453-2BDC-4769-9403-C62C2294E50B}" destId="{500C7626-64E8-4DB4-91A4-A7DF43A8A2F0}" srcOrd="0" destOrd="0" presId="urn:microsoft.com/office/officeart/2005/8/layout/matrix1"/>
    <dgm:cxn modelId="{854381B5-73CD-4F8C-9B8E-771E7F6155CC}" type="presOf" srcId="{49B326AC-9785-429D-AB71-9A426342E6EB}" destId="{D3ECE5EA-87BD-46CA-873E-F52347E62C02}" srcOrd="0" destOrd="0" presId="urn:microsoft.com/office/officeart/2005/8/layout/matrix1"/>
    <dgm:cxn modelId="{64510D17-68ED-4712-92F1-3BBEDA5681E2}" srcId="{49B326AC-9785-429D-AB71-9A426342E6EB}" destId="{240A0913-2A0C-414B-9452-2568CB230329}" srcOrd="3" destOrd="0" parTransId="{ECE599EA-7981-4972-A066-10B7EE53C3CD}" sibTransId="{59F7E1C7-A5E6-41EE-BCF5-E0DA3715FEA2}"/>
    <dgm:cxn modelId="{D9FBD70E-CCBE-4E61-9DE7-E00FD7E58BC0}" srcId="{49B326AC-9785-429D-AB71-9A426342E6EB}" destId="{6FD70277-E600-44F5-9F75-71984C21E46E}" srcOrd="1" destOrd="0" parTransId="{77D2A2C2-262A-4A4D-B45E-54BB33A3F8BD}" sibTransId="{1838D57B-8913-4EAD-BFFC-0E5DA924B654}"/>
    <dgm:cxn modelId="{699428EE-3914-41B1-865E-8F2FC7D20A1E}" type="presOf" srcId="{240A0913-2A0C-414B-9452-2568CB230329}" destId="{4F1BBA6B-7200-4D10-A5BD-9C80B2009CC8}" srcOrd="1" destOrd="0" presId="urn:microsoft.com/office/officeart/2005/8/layout/matrix1"/>
    <dgm:cxn modelId="{8C546047-F5EE-4CD0-884B-2FA234CE04CD}" type="presOf" srcId="{C7793899-10FE-4B6F-A224-B75AEC04C5A7}" destId="{1F9DEAC6-A0F0-4471-8F14-CE14E3E144C2}" srcOrd="0" destOrd="0" presId="urn:microsoft.com/office/officeart/2005/8/layout/matrix1"/>
    <dgm:cxn modelId="{0D73C081-9EB9-48F4-8157-9470B2D1D6A3}" srcId="{83AAC43E-29CE-4C56-AA93-9A1CA20B29FF}" destId="{49B326AC-9785-429D-AB71-9A426342E6EB}" srcOrd="0" destOrd="0" parTransId="{0E9D1F3A-AC65-4D36-9EAB-6F6F53D44D14}" sibTransId="{431BCEF9-3BE1-4E38-9C81-B7E2ED25BC82}"/>
    <dgm:cxn modelId="{2610038A-2CE2-4349-B627-314A876940F9}" srcId="{49B326AC-9785-429D-AB71-9A426342E6EB}" destId="{C7793899-10FE-4B6F-A224-B75AEC04C5A7}" srcOrd="0" destOrd="0" parTransId="{DBA23730-5C6E-4BC5-90C6-C1CEB2B2626C}" sibTransId="{D7004E28-7511-4493-A9BB-C936FE6AB2C1}"/>
    <dgm:cxn modelId="{F1695104-9BCA-4026-B82C-ED41F4385B81}" type="presOf" srcId="{C7793899-10FE-4B6F-A224-B75AEC04C5A7}" destId="{6253217C-E813-4BA1-AD9F-BDEB88D51B9E}" srcOrd="1" destOrd="0" presId="urn:microsoft.com/office/officeart/2005/8/layout/matrix1"/>
    <dgm:cxn modelId="{5829E806-1EC1-4B6E-8DAF-48703C9BC00E}" type="presOf" srcId="{40970453-2BDC-4769-9403-C62C2294E50B}" destId="{7C7840C2-B8D0-41C0-B569-7D482DF8AE1F}" srcOrd="1" destOrd="0" presId="urn:microsoft.com/office/officeart/2005/8/layout/matrix1"/>
    <dgm:cxn modelId="{0FA62FFC-CD40-4916-BA76-2C4BDC8A8F24}" type="presParOf" srcId="{0C45D66B-5560-49C8-A046-5B0C0110ABEC}" destId="{BC33F2B8-77B1-4D9D-9C60-BBA07EC82818}" srcOrd="0" destOrd="0" presId="urn:microsoft.com/office/officeart/2005/8/layout/matrix1"/>
    <dgm:cxn modelId="{A0873E85-8108-4E38-A331-94DFC545776F}" type="presParOf" srcId="{BC33F2B8-77B1-4D9D-9C60-BBA07EC82818}" destId="{1F9DEAC6-A0F0-4471-8F14-CE14E3E144C2}" srcOrd="0" destOrd="0" presId="urn:microsoft.com/office/officeart/2005/8/layout/matrix1"/>
    <dgm:cxn modelId="{E9859D8F-96B5-44A2-B0B6-C3CDD67167E2}" type="presParOf" srcId="{BC33F2B8-77B1-4D9D-9C60-BBA07EC82818}" destId="{6253217C-E813-4BA1-AD9F-BDEB88D51B9E}" srcOrd="1" destOrd="0" presId="urn:microsoft.com/office/officeart/2005/8/layout/matrix1"/>
    <dgm:cxn modelId="{293C7265-E4EB-44D5-A586-E1F64E2F7B47}" type="presParOf" srcId="{BC33F2B8-77B1-4D9D-9C60-BBA07EC82818}" destId="{A37FEA0A-7331-4D61-8B19-46AFA79AD998}" srcOrd="2" destOrd="0" presId="urn:microsoft.com/office/officeart/2005/8/layout/matrix1"/>
    <dgm:cxn modelId="{BFD7A508-2884-4A31-B28E-1C82E34A889E}" type="presParOf" srcId="{BC33F2B8-77B1-4D9D-9C60-BBA07EC82818}" destId="{47F8D9B0-822A-4CA4-876D-7F17C930F4EA}" srcOrd="3" destOrd="0" presId="urn:microsoft.com/office/officeart/2005/8/layout/matrix1"/>
    <dgm:cxn modelId="{30F98AB6-6715-43B2-86E9-9F8B5BD706A6}" type="presParOf" srcId="{BC33F2B8-77B1-4D9D-9C60-BBA07EC82818}" destId="{500C7626-64E8-4DB4-91A4-A7DF43A8A2F0}" srcOrd="4" destOrd="0" presId="urn:microsoft.com/office/officeart/2005/8/layout/matrix1"/>
    <dgm:cxn modelId="{ED6000EE-88C6-4E9C-8F78-46537B3C4A93}" type="presParOf" srcId="{BC33F2B8-77B1-4D9D-9C60-BBA07EC82818}" destId="{7C7840C2-B8D0-41C0-B569-7D482DF8AE1F}" srcOrd="5" destOrd="0" presId="urn:microsoft.com/office/officeart/2005/8/layout/matrix1"/>
    <dgm:cxn modelId="{4FAC5B28-4374-4C63-B82C-9305EA226EA0}" type="presParOf" srcId="{BC33F2B8-77B1-4D9D-9C60-BBA07EC82818}" destId="{C9D3CB96-3B53-48EE-9512-3B3649A031E7}" srcOrd="6" destOrd="0" presId="urn:microsoft.com/office/officeart/2005/8/layout/matrix1"/>
    <dgm:cxn modelId="{56F61BDE-6ADB-4957-8CAF-D1877D28BEF0}" type="presParOf" srcId="{BC33F2B8-77B1-4D9D-9C60-BBA07EC82818}" destId="{4F1BBA6B-7200-4D10-A5BD-9C80B2009CC8}" srcOrd="7" destOrd="0" presId="urn:microsoft.com/office/officeart/2005/8/layout/matrix1"/>
    <dgm:cxn modelId="{820C73D5-BF08-4046-A3BC-35D4A8387E96}" type="presParOf" srcId="{0C45D66B-5560-49C8-A046-5B0C0110ABEC}" destId="{D3ECE5EA-87BD-46CA-873E-F52347E62C02}" srcOrd="1" destOrd="0" presId="urn:microsoft.com/office/officeart/2005/8/layout/matrix1"/>
  </dgm:cxnLst>
  <dgm:bg/>
  <dgm:whole/>
  <dgm:extLst>
    <a:ext uri="http://schemas.microsoft.com/office/drawing/2008/diagram">
      <dsp:dataModelExt xmlns:dsp="http://schemas.microsoft.com/office/drawing/2008/diagram" relId="rId27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7828F2F-D5FD-4647-8FD4-12444A77F71B}">
      <dsp:nvSpPr>
        <dsp:cNvPr id="0" name=""/>
        <dsp:cNvSpPr/>
      </dsp:nvSpPr>
      <dsp:spPr>
        <a:xfrm>
          <a:off x="281321" y="979387"/>
          <a:ext cx="1710280" cy="800642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>
          <a:noFill/>
        </a:ln>
        <a:effectLst/>
        <a:scene3d>
          <a:camera prst="orthographicFront">
            <a:rot lat="0" lon="0" rev="0"/>
          </a:camera>
          <a:lightRig rig="contrasting" dir="t">
            <a:rot lat="0" lon="0" rev="1200000"/>
          </a:lightRig>
        </a:scene3d>
        <a:sp3d contourW="19050" prstMaterial="metal">
          <a:bevelT w="88900" h="203200"/>
          <a:bevelB w="165100" h="254000"/>
        </a:sp3d>
      </dsp:spPr>
      <dsp:style>
        <a:lnRef idx="0">
          <a:scrgbClr r="0" g="0" b="0"/>
        </a:lnRef>
        <a:fillRef idx="1">
          <a:scrgbClr r="0" g="0" b="0"/>
        </a:fillRef>
        <a:effectRef idx="1">
          <a:scrgbClr r="0" g="0" b="0"/>
        </a:effectRef>
        <a:fontRef idx="minor">
          <a:schemeClr val="lt1"/>
        </a:fontRef>
      </dsp:style>
      <dsp:txBody>
        <a:bodyPr spcFirstLastPara="0" vert="horz" wrap="square" lIns="7620" tIns="7620" rIns="7620" bIns="762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sr-Latn-RS" sz="1200" b="1" kern="1200" dirty="0"/>
            <a:t>Ukupna raspoloživa sredstva </a:t>
          </a:r>
          <a:r>
            <a:rPr lang="sr-Cyrl-RS" sz="1200" b="1" kern="1200" dirty="0"/>
            <a:t>8.155.044.278</a:t>
          </a:r>
          <a:r>
            <a:rPr lang="sr-Latn-RS" sz="1200" b="1" kern="1200" dirty="0"/>
            <a:t> dinara</a:t>
          </a:r>
          <a:endParaRPr lang="en-US" sz="1200" b="1" kern="1200" dirty="0"/>
        </a:p>
      </dsp:txBody>
      <dsp:txXfrm>
        <a:off x="304771" y="1002837"/>
        <a:ext cx="1663380" cy="753742"/>
      </dsp:txXfrm>
    </dsp:sp>
    <dsp:sp modelId="{CED47205-C741-408E-AC37-A07E98D97703}">
      <dsp:nvSpPr>
        <dsp:cNvPr id="0" name=""/>
        <dsp:cNvSpPr/>
      </dsp:nvSpPr>
      <dsp:spPr>
        <a:xfrm rot="18281901">
          <a:off x="1804646" y="1002672"/>
          <a:ext cx="868058" cy="40390"/>
        </a:xfrm>
        <a:custGeom>
          <a:avLst/>
          <a:gdLst/>
          <a:ahLst/>
          <a:cxnLst/>
          <a:rect l="0" t="0" r="0" b="0"/>
          <a:pathLst>
            <a:path>
              <a:moveTo>
                <a:pt x="0" y="20195"/>
              </a:moveTo>
              <a:lnTo>
                <a:pt x="868058" y="20195"/>
              </a:lnTo>
            </a:path>
          </a:pathLst>
        </a:custGeom>
        <a:noFill/>
        <a:ln w="127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  <a:scene3d>
          <a:camera prst="orthographicFront">
            <a:rot lat="0" lon="0" rev="0"/>
          </a:camera>
          <a:lightRig rig="contrasting" dir="t">
            <a:rot lat="0" lon="0" rev="1200000"/>
          </a:lightRig>
        </a:scene3d>
        <a:sp3d z="-110000"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0" rIns="12700" bIns="0" numCol="1" spcCol="1270" anchor="ctr" anchorCtr="0">
          <a:noAutofit/>
        </a:bodyPr>
        <a:lstStyle/>
        <a:p>
          <a:pPr lvl="0" algn="ctr" defTabSz="2222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n-US" sz="500" kern="1200"/>
        </a:p>
      </dsp:txBody>
      <dsp:txXfrm>
        <a:off x="2216974" y="1001165"/>
        <a:ext cx="43402" cy="43402"/>
      </dsp:txXfrm>
    </dsp:sp>
    <dsp:sp modelId="{D33F2AFA-45BB-4435-A2A8-6F92030E466B}">
      <dsp:nvSpPr>
        <dsp:cNvPr id="0" name=""/>
        <dsp:cNvSpPr/>
      </dsp:nvSpPr>
      <dsp:spPr>
        <a:xfrm>
          <a:off x="2485749" y="363876"/>
          <a:ext cx="1732764" cy="604298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>
          <a:noFill/>
        </a:ln>
        <a:effectLst/>
        <a:scene3d>
          <a:camera prst="orthographicFront">
            <a:rot lat="0" lon="0" rev="0"/>
          </a:camera>
          <a:lightRig rig="contrasting" dir="t">
            <a:rot lat="0" lon="0" rev="1200000"/>
          </a:lightRig>
        </a:scene3d>
        <a:sp3d contourW="19050" prstMaterial="metal">
          <a:bevelT w="88900" h="203200"/>
          <a:bevelB w="165100" h="254000"/>
        </a:sp3d>
      </dsp:spPr>
      <dsp:style>
        <a:lnRef idx="0">
          <a:scrgbClr r="0" g="0" b="0"/>
        </a:lnRef>
        <a:fillRef idx="1">
          <a:scrgbClr r="0" g="0" b="0"/>
        </a:fillRef>
        <a:effectRef idx="1">
          <a:scrgbClr r="0" g="0" b="0"/>
        </a:effectRef>
        <a:fontRef idx="minor">
          <a:schemeClr val="lt1"/>
        </a:fontRef>
      </dsp:style>
      <dsp:txBody>
        <a:bodyPr spcFirstLastPara="0" vert="horz" wrap="square" lIns="6350" tIns="6350" rIns="6350" bIns="635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sr-Latn-RS" sz="1000" b="1" kern="1200" dirty="0"/>
            <a:t>Ukupni prihodi i primanja 7.505.001.741 dinar</a:t>
          </a:r>
          <a:endParaRPr lang="en-US" sz="1000" b="1" kern="1200" dirty="0"/>
        </a:p>
      </dsp:txBody>
      <dsp:txXfrm>
        <a:off x="2503448" y="381575"/>
        <a:ext cx="1697366" cy="568900"/>
      </dsp:txXfrm>
    </dsp:sp>
    <dsp:sp modelId="{09A171C7-E574-4689-B2CD-4848BC1DD0F7}">
      <dsp:nvSpPr>
        <dsp:cNvPr id="0" name=""/>
        <dsp:cNvSpPr/>
      </dsp:nvSpPr>
      <dsp:spPr>
        <a:xfrm rot="19457599">
          <a:off x="4161314" y="468246"/>
          <a:ext cx="608544" cy="40390"/>
        </a:xfrm>
        <a:custGeom>
          <a:avLst/>
          <a:gdLst/>
          <a:ahLst/>
          <a:cxnLst/>
          <a:rect l="0" t="0" r="0" b="0"/>
          <a:pathLst>
            <a:path>
              <a:moveTo>
                <a:pt x="0" y="20195"/>
              </a:moveTo>
              <a:lnTo>
                <a:pt x="608544" y="20195"/>
              </a:lnTo>
            </a:path>
          </a:pathLst>
        </a:custGeom>
        <a:noFill/>
        <a:ln w="127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  <a:scene3d>
          <a:camera prst="orthographicFront">
            <a:rot lat="0" lon="0" rev="0"/>
          </a:camera>
          <a:lightRig rig="contrasting" dir="t">
            <a:rot lat="0" lon="0" rev="1200000"/>
          </a:lightRig>
        </a:scene3d>
        <a:sp3d z="-110000"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0" rIns="12700" bIns="0" numCol="1" spcCol="1270" anchor="ctr" anchorCtr="0">
          <a:noAutofit/>
        </a:bodyPr>
        <a:lstStyle/>
        <a:p>
          <a:pPr lvl="0" algn="ctr" defTabSz="2222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n-US" sz="500" kern="1200"/>
        </a:p>
      </dsp:txBody>
      <dsp:txXfrm>
        <a:off x="4450373" y="473228"/>
        <a:ext cx="30427" cy="30427"/>
      </dsp:txXfrm>
    </dsp:sp>
    <dsp:sp modelId="{51039952-52C3-430E-AAD4-4AE6081B5E0D}">
      <dsp:nvSpPr>
        <dsp:cNvPr id="0" name=""/>
        <dsp:cNvSpPr/>
      </dsp:nvSpPr>
      <dsp:spPr>
        <a:xfrm>
          <a:off x="4712660" y="2015"/>
          <a:ext cx="1235368" cy="617684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>
          <a:noFill/>
        </a:ln>
        <a:effectLst/>
        <a:scene3d>
          <a:camera prst="orthographicFront">
            <a:rot lat="0" lon="0" rev="0"/>
          </a:camera>
          <a:lightRig rig="contrasting" dir="t">
            <a:rot lat="0" lon="0" rev="1200000"/>
          </a:lightRig>
        </a:scene3d>
        <a:sp3d contourW="19050" prstMaterial="metal">
          <a:bevelT w="88900" h="203200"/>
          <a:bevelB w="165100" h="254000"/>
        </a:sp3d>
      </dsp:spPr>
      <dsp:style>
        <a:lnRef idx="0">
          <a:scrgbClr r="0" g="0" b="0"/>
        </a:lnRef>
        <a:fillRef idx="1">
          <a:scrgbClr r="0" g="0" b="0"/>
        </a:fillRef>
        <a:effectRef idx="1">
          <a:scrgbClr r="0" g="0" b="0"/>
        </a:effectRef>
        <a:fontRef idx="minor">
          <a:schemeClr val="lt1"/>
        </a:fontRef>
      </dsp:style>
      <dsp:txBody>
        <a:bodyPr spcFirstLastPara="0" vert="horz" wrap="square" lIns="4445" tIns="4445" rIns="4445" bIns="4445" numCol="1" spcCol="1270" anchor="ctr" anchorCtr="0">
          <a:noAutofit/>
        </a:bodyPr>
        <a:lstStyle/>
        <a:p>
          <a:pPr lvl="0" algn="ctr" defTabSz="3111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sr-Latn-RS" sz="700" b="1" kern="1200" dirty="0"/>
            <a:t>Tekući prihodi i primanja budžeta grada </a:t>
          </a:r>
          <a:r>
            <a:rPr lang="sr-Cyrl-RS" sz="700" b="1" kern="1200" dirty="0"/>
            <a:t>7.</a:t>
          </a:r>
          <a:r>
            <a:rPr lang="sr-Latn-RS" sz="700" b="1" kern="1200" dirty="0"/>
            <a:t>489.001.741 dinar</a:t>
          </a:r>
        </a:p>
        <a:p>
          <a:pPr lvl="0" algn="ctr" defTabSz="3111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sr-Latn-RS" sz="700" b="1" kern="1200" dirty="0"/>
            <a:t>Sopstveni prihodi</a:t>
          </a:r>
        </a:p>
        <a:p>
          <a:pPr lvl="0" algn="ctr" defTabSz="3111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sr-Latn-RS" sz="700" b="1" kern="1200" dirty="0"/>
            <a:t>16.000.000 dinara </a:t>
          </a:r>
          <a:endParaRPr lang="en-US" sz="700" b="1" kern="1200" dirty="0"/>
        </a:p>
      </dsp:txBody>
      <dsp:txXfrm>
        <a:off x="4730751" y="20106"/>
        <a:ext cx="1199186" cy="581502"/>
      </dsp:txXfrm>
    </dsp:sp>
    <dsp:sp modelId="{104AB9FE-9A83-43E5-BC33-CC6011272511}">
      <dsp:nvSpPr>
        <dsp:cNvPr id="0" name=""/>
        <dsp:cNvSpPr/>
      </dsp:nvSpPr>
      <dsp:spPr>
        <a:xfrm rot="2142401">
          <a:off x="4161314" y="823414"/>
          <a:ext cx="608544" cy="40390"/>
        </a:xfrm>
        <a:custGeom>
          <a:avLst/>
          <a:gdLst/>
          <a:ahLst/>
          <a:cxnLst/>
          <a:rect l="0" t="0" r="0" b="0"/>
          <a:pathLst>
            <a:path>
              <a:moveTo>
                <a:pt x="0" y="20195"/>
              </a:moveTo>
              <a:lnTo>
                <a:pt x="608544" y="20195"/>
              </a:lnTo>
            </a:path>
          </a:pathLst>
        </a:custGeom>
        <a:noFill/>
        <a:ln w="127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  <a:scene3d>
          <a:camera prst="orthographicFront">
            <a:rot lat="0" lon="0" rev="0"/>
          </a:camera>
          <a:lightRig rig="contrasting" dir="t">
            <a:rot lat="0" lon="0" rev="1200000"/>
          </a:lightRig>
        </a:scene3d>
        <a:sp3d z="-110000"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0" rIns="12700" bIns="0" numCol="1" spcCol="1270" anchor="ctr" anchorCtr="0">
          <a:noAutofit/>
        </a:bodyPr>
        <a:lstStyle/>
        <a:p>
          <a:pPr lvl="0" algn="ctr" defTabSz="2222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n-US" sz="500" kern="1200"/>
        </a:p>
      </dsp:txBody>
      <dsp:txXfrm>
        <a:off x="4450373" y="828396"/>
        <a:ext cx="30427" cy="30427"/>
      </dsp:txXfrm>
    </dsp:sp>
    <dsp:sp modelId="{69CDA3D3-3031-4737-9F6B-1FB0CE957758}">
      <dsp:nvSpPr>
        <dsp:cNvPr id="0" name=""/>
        <dsp:cNvSpPr/>
      </dsp:nvSpPr>
      <dsp:spPr>
        <a:xfrm>
          <a:off x="4712660" y="712352"/>
          <a:ext cx="1235368" cy="617684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>
          <a:noFill/>
        </a:ln>
        <a:effectLst/>
        <a:scene3d>
          <a:camera prst="orthographicFront">
            <a:rot lat="0" lon="0" rev="0"/>
          </a:camera>
          <a:lightRig rig="contrasting" dir="t">
            <a:rot lat="0" lon="0" rev="1200000"/>
          </a:lightRig>
        </a:scene3d>
        <a:sp3d contourW="19050" prstMaterial="metal">
          <a:bevelT w="88900" h="203200"/>
          <a:bevelB w="165100" h="254000"/>
        </a:sp3d>
      </dsp:spPr>
      <dsp:style>
        <a:lnRef idx="0">
          <a:scrgbClr r="0" g="0" b="0"/>
        </a:lnRef>
        <a:fillRef idx="1">
          <a:scrgbClr r="0" g="0" b="0"/>
        </a:fillRef>
        <a:effectRef idx="1">
          <a:scrgbClr r="0" g="0" b="0"/>
        </a:effectRef>
        <a:fontRef idx="minor">
          <a:schemeClr val="lt1"/>
        </a:fontRef>
      </dsp:style>
      <dsp:txBody>
        <a:bodyPr spcFirstLastPara="0" vert="horz" wrap="square" lIns="4445" tIns="4445" rIns="4445" bIns="4445" numCol="1" spcCol="1270" anchor="ctr" anchorCtr="0">
          <a:noAutofit/>
        </a:bodyPr>
        <a:lstStyle/>
        <a:p>
          <a:pPr lvl="0" algn="ctr" defTabSz="3111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sr-Latn-RS" sz="700" b="1" kern="1200" dirty="0"/>
            <a:t>Primanja od zaduživanja </a:t>
          </a:r>
          <a:r>
            <a:rPr lang="sr-Cyrl-RS" sz="700" b="1" kern="1200" dirty="0"/>
            <a:t>59.792.630</a:t>
          </a:r>
          <a:r>
            <a:rPr lang="sr-Latn-RS" sz="700" b="1" kern="1200" dirty="0"/>
            <a:t> dinara</a:t>
          </a:r>
        </a:p>
      </dsp:txBody>
      <dsp:txXfrm>
        <a:off x="4730751" y="730443"/>
        <a:ext cx="1199186" cy="581502"/>
      </dsp:txXfrm>
    </dsp:sp>
    <dsp:sp modelId="{69704746-0C61-401B-8F4F-AD41BA53B623}">
      <dsp:nvSpPr>
        <dsp:cNvPr id="0" name=""/>
        <dsp:cNvSpPr/>
      </dsp:nvSpPr>
      <dsp:spPr>
        <a:xfrm rot="3302915">
          <a:off x="1807393" y="1713008"/>
          <a:ext cx="862564" cy="40390"/>
        </a:xfrm>
        <a:custGeom>
          <a:avLst/>
          <a:gdLst/>
          <a:ahLst/>
          <a:cxnLst/>
          <a:rect l="0" t="0" r="0" b="0"/>
          <a:pathLst>
            <a:path>
              <a:moveTo>
                <a:pt x="0" y="20195"/>
              </a:moveTo>
              <a:lnTo>
                <a:pt x="862564" y="20195"/>
              </a:lnTo>
            </a:path>
          </a:pathLst>
        </a:custGeom>
        <a:noFill/>
        <a:ln w="127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  <a:scene3d>
          <a:camera prst="orthographicFront">
            <a:rot lat="0" lon="0" rev="0"/>
          </a:camera>
          <a:lightRig rig="contrasting" dir="t">
            <a:rot lat="0" lon="0" rev="1200000"/>
          </a:lightRig>
        </a:scene3d>
        <a:sp3d z="-110000"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0" rIns="12700" bIns="0" numCol="1" spcCol="1270" anchor="ctr" anchorCtr="0">
          <a:noAutofit/>
        </a:bodyPr>
        <a:lstStyle/>
        <a:p>
          <a:pPr lvl="0" algn="ctr" defTabSz="2222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n-US" sz="500" kern="1200"/>
        </a:p>
      </dsp:txBody>
      <dsp:txXfrm>
        <a:off x="2217111" y="1711639"/>
        <a:ext cx="43128" cy="43128"/>
      </dsp:txXfrm>
    </dsp:sp>
    <dsp:sp modelId="{58E78528-D575-4418-9EE6-FD33B4961023}">
      <dsp:nvSpPr>
        <dsp:cNvPr id="0" name=""/>
        <dsp:cNvSpPr/>
      </dsp:nvSpPr>
      <dsp:spPr>
        <a:xfrm>
          <a:off x="2485749" y="1777857"/>
          <a:ext cx="1717766" cy="617684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>
          <a:noFill/>
        </a:ln>
        <a:effectLst/>
        <a:scene3d>
          <a:camera prst="orthographicFront">
            <a:rot lat="0" lon="0" rev="0"/>
          </a:camera>
          <a:lightRig rig="contrasting" dir="t">
            <a:rot lat="0" lon="0" rev="1200000"/>
          </a:lightRig>
        </a:scene3d>
        <a:sp3d contourW="19050" prstMaterial="metal">
          <a:bevelT w="88900" h="203200"/>
          <a:bevelB w="165100" h="254000"/>
        </a:sp3d>
      </dsp:spPr>
      <dsp:style>
        <a:lnRef idx="0">
          <a:scrgbClr r="0" g="0" b="0"/>
        </a:lnRef>
        <a:fillRef idx="1">
          <a:scrgbClr r="0" g="0" b="0"/>
        </a:fillRef>
        <a:effectRef idx="1">
          <a:scrgbClr r="0" g="0" b="0"/>
        </a:effectRef>
        <a:fontRef idx="minor">
          <a:schemeClr val="lt1"/>
        </a:fontRef>
      </dsp:style>
      <dsp:txBody>
        <a:bodyPr spcFirstLastPara="0" vert="horz" wrap="square" lIns="6350" tIns="6350" rIns="6350" bIns="635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sr-Latn-RS" sz="1000" b="1" kern="1200" dirty="0"/>
            <a:t>Preneta neutrošena sredstva </a:t>
          </a:r>
          <a:r>
            <a:rPr lang="sr-Cyrl-RS" sz="1000" b="1" kern="1200" dirty="0"/>
            <a:t>650.042.537</a:t>
          </a:r>
          <a:r>
            <a:rPr lang="sr-Latn-RS" sz="1000" b="1" kern="1200" dirty="0"/>
            <a:t> dinara</a:t>
          </a:r>
          <a:endParaRPr lang="en-US" sz="1000" b="1" kern="1200" dirty="0"/>
        </a:p>
      </dsp:txBody>
      <dsp:txXfrm>
        <a:off x="2503840" y="1795948"/>
        <a:ext cx="1681584" cy="581502"/>
      </dsp:txXfrm>
    </dsp:sp>
    <dsp:sp modelId="{BC61E6A4-093A-4A66-915E-64814125A989}">
      <dsp:nvSpPr>
        <dsp:cNvPr id="0" name=""/>
        <dsp:cNvSpPr/>
      </dsp:nvSpPr>
      <dsp:spPr>
        <a:xfrm rot="19457599">
          <a:off x="4146317" y="1888919"/>
          <a:ext cx="608544" cy="40390"/>
        </a:xfrm>
        <a:custGeom>
          <a:avLst/>
          <a:gdLst/>
          <a:ahLst/>
          <a:cxnLst/>
          <a:rect l="0" t="0" r="0" b="0"/>
          <a:pathLst>
            <a:path>
              <a:moveTo>
                <a:pt x="0" y="20195"/>
              </a:moveTo>
              <a:lnTo>
                <a:pt x="608544" y="20195"/>
              </a:lnTo>
            </a:path>
          </a:pathLst>
        </a:custGeom>
        <a:noFill/>
        <a:ln w="127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  <a:scene3d>
          <a:camera prst="orthographicFront">
            <a:rot lat="0" lon="0" rev="0"/>
          </a:camera>
          <a:lightRig rig="contrasting" dir="t">
            <a:rot lat="0" lon="0" rev="1200000"/>
          </a:lightRig>
        </a:scene3d>
        <a:sp3d z="-110000"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0" rIns="12700" bIns="0" numCol="1" spcCol="1270" anchor="ctr" anchorCtr="0">
          <a:noAutofit/>
        </a:bodyPr>
        <a:lstStyle/>
        <a:p>
          <a:pPr lvl="0" algn="ctr" defTabSz="2222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n-US" sz="500" kern="1200"/>
        </a:p>
      </dsp:txBody>
      <dsp:txXfrm>
        <a:off x="4435376" y="1893901"/>
        <a:ext cx="30427" cy="30427"/>
      </dsp:txXfrm>
    </dsp:sp>
    <dsp:sp modelId="{31C1008B-04FB-4F09-8335-B4E64A265FBB}">
      <dsp:nvSpPr>
        <dsp:cNvPr id="0" name=""/>
        <dsp:cNvSpPr/>
      </dsp:nvSpPr>
      <dsp:spPr>
        <a:xfrm>
          <a:off x="4697663" y="1422688"/>
          <a:ext cx="1235368" cy="617684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>
          <a:noFill/>
        </a:ln>
        <a:effectLst/>
        <a:scene3d>
          <a:camera prst="orthographicFront">
            <a:rot lat="0" lon="0" rev="0"/>
          </a:camera>
          <a:lightRig rig="contrasting" dir="t">
            <a:rot lat="0" lon="0" rev="1200000"/>
          </a:lightRig>
        </a:scene3d>
        <a:sp3d contourW="19050" prstMaterial="metal">
          <a:bevelT w="88900" h="203200"/>
          <a:bevelB w="165100" h="254000"/>
        </a:sp3d>
      </dsp:spPr>
      <dsp:style>
        <a:lnRef idx="0">
          <a:scrgbClr r="0" g="0" b="0"/>
        </a:lnRef>
        <a:fillRef idx="1">
          <a:scrgbClr r="0" g="0" b="0"/>
        </a:fillRef>
        <a:effectRef idx="1">
          <a:scrgbClr r="0" g="0" b="0"/>
        </a:effectRef>
        <a:fontRef idx="minor">
          <a:schemeClr val="lt1"/>
        </a:fontRef>
      </dsp:style>
      <dsp:txBody>
        <a:bodyPr spcFirstLastPara="0" vert="horz" wrap="square" lIns="4445" tIns="4445" rIns="4445" bIns="4445" numCol="1" spcCol="1270" anchor="ctr" anchorCtr="0">
          <a:noAutofit/>
        </a:bodyPr>
        <a:lstStyle/>
        <a:p>
          <a:pPr lvl="0" algn="ctr" defTabSz="3111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sr-Latn-RS" sz="700" b="1" kern="1200" dirty="0"/>
            <a:t>Neraspoređeni višak prihoda iz ranijih godina </a:t>
          </a:r>
          <a:r>
            <a:rPr lang="sr-Cyrl-RS" sz="700" b="1" kern="1200" dirty="0"/>
            <a:t>133.012.394</a:t>
          </a:r>
          <a:r>
            <a:rPr lang="sr-Latn-RS" sz="700" b="1" kern="1200" dirty="0"/>
            <a:t> dinara</a:t>
          </a:r>
          <a:endParaRPr lang="en-US" sz="700" b="1" kern="1200" dirty="0"/>
        </a:p>
      </dsp:txBody>
      <dsp:txXfrm>
        <a:off x="4715754" y="1440779"/>
        <a:ext cx="1199186" cy="581502"/>
      </dsp:txXfrm>
    </dsp:sp>
    <dsp:sp modelId="{A0179245-281E-48B3-AF98-EBE958E52052}">
      <dsp:nvSpPr>
        <dsp:cNvPr id="0" name=""/>
        <dsp:cNvSpPr/>
      </dsp:nvSpPr>
      <dsp:spPr>
        <a:xfrm rot="2142401">
          <a:off x="4146317" y="2244088"/>
          <a:ext cx="608544" cy="40390"/>
        </a:xfrm>
        <a:custGeom>
          <a:avLst/>
          <a:gdLst/>
          <a:ahLst/>
          <a:cxnLst/>
          <a:rect l="0" t="0" r="0" b="0"/>
          <a:pathLst>
            <a:path>
              <a:moveTo>
                <a:pt x="0" y="20195"/>
              </a:moveTo>
              <a:lnTo>
                <a:pt x="608544" y="20195"/>
              </a:lnTo>
            </a:path>
          </a:pathLst>
        </a:custGeom>
        <a:noFill/>
        <a:ln w="127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  <a:scene3d>
          <a:camera prst="orthographicFront">
            <a:rot lat="0" lon="0" rev="0"/>
          </a:camera>
          <a:lightRig rig="contrasting" dir="t">
            <a:rot lat="0" lon="0" rev="1200000"/>
          </a:lightRig>
        </a:scene3d>
        <a:sp3d z="-110000"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0" rIns="12700" bIns="0" numCol="1" spcCol="1270" anchor="ctr" anchorCtr="0">
          <a:noAutofit/>
        </a:bodyPr>
        <a:lstStyle/>
        <a:p>
          <a:pPr lvl="0" algn="ctr" defTabSz="2222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n-US" sz="500" kern="1200"/>
        </a:p>
      </dsp:txBody>
      <dsp:txXfrm>
        <a:off x="4435376" y="2249069"/>
        <a:ext cx="30427" cy="30427"/>
      </dsp:txXfrm>
    </dsp:sp>
    <dsp:sp modelId="{A4CE13E1-96AD-43FA-9DD0-C1E0392F4E7A}">
      <dsp:nvSpPr>
        <dsp:cNvPr id="0" name=""/>
        <dsp:cNvSpPr/>
      </dsp:nvSpPr>
      <dsp:spPr>
        <a:xfrm>
          <a:off x="4697663" y="2133025"/>
          <a:ext cx="1235368" cy="617684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>
          <a:noFill/>
        </a:ln>
        <a:effectLst/>
        <a:scene3d>
          <a:camera prst="orthographicFront">
            <a:rot lat="0" lon="0" rev="0"/>
          </a:camera>
          <a:lightRig rig="contrasting" dir="t">
            <a:rot lat="0" lon="0" rev="1200000"/>
          </a:lightRig>
        </a:scene3d>
        <a:sp3d contourW="19050" prstMaterial="metal">
          <a:bevelT w="88900" h="203200"/>
          <a:bevelB w="165100" h="254000"/>
        </a:sp3d>
      </dsp:spPr>
      <dsp:style>
        <a:lnRef idx="0">
          <a:scrgbClr r="0" g="0" b="0"/>
        </a:lnRef>
        <a:fillRef idx="1">
          <a:scrgbClr r="0" g="0" b="0"/>
        </a:fillRef>
        <a:effectRef idx="1">
          <a:scrgbClr r="0" g="0" b="0"/>
        </a:effectRef>
        <a:fontRef idx="minor">
          <a:schemeClr val="lt1"/>
        </a:fontRef>
      </dsp:style>
      <dsp:txBody>
        <a:bodyPr spcFirstLastPara="0" vert="horz" wrap="square" lIns="4445" tIns="4445" rIns="4445" bIns="4445" numCol="1" spcCol="1270" anchor="ctr" anchorCtr="0">
          <a:noAutofit/>
        </a:bodyPr>
        <a:lstStyle/>
        <a:p>
          <a:pPr lvl="0" algn="ctr" defTabSz="3111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sr-Latn-RS" sz="700" b="1" kern="1200" dirty="0"/>
            <a:t>Preneta neutrošena sredstva za posebne namene</a:t>
          </a:r>
        </a:p>
        <a:p>
          <a:pPr lvl="0" algn="ctr" defTabSz="3111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sr-Cyrl-RS" sz="700" b="1" kern="1200" dirty="0"/>
            <a:t>517.030.143</a:t>
          </a:r>
          <a:r>
            <a:rPr lang="sr-Latn-RS" sz="700" b="1" kern="1200" dirty="0"/>
            <a:t> dinara</a:t>
          </a:r>
          <a:endParaRPr lang="en-US" sz="700" b="1" kern="1200" dirty="0"/>
        </a:p>
      </dsp:txBody>
      <dsp:txXfrm>
        <a:off x="4715754" y="2151116"/>
        <a:ext cx="1199186" cy="581502"/>
      </dsp:txXfrm>
    </dsp:sp>
  </dsp:spTree>
</dsp:drawing>
</file>

<file path=word/diagrams/drawing2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1F9DEAC6-A0F0-4471-8F14-CE14E3E144C2}">
      <dsp:nvSpPr>
        <dsp:cNvPr id="0" name=""/>
        <dsp:cNvSpPr/>
      </dsp:nvSpPr>
      <dsp:spPr>
        <a:xfrm rot="16200000">
          <a:off x="757237" y="-757237"/>
          <a:ext cx="1376362" cy="2890837"/>
        </a:xfrm>
        <a:prstGeom prst="round1Rect">
          <a:avLst/>
        </a:prstGeom>
        <a:gradFill rotWithShape="0">
          <a:gsLst>
            <a:gs pos="0">
              <a:schemeClr val="accent1">
                <a:hueOff val="0"/>
                <a:satOff val="0"/>
                <a:lumOff val="0"/>
                <a:alphaOff val="0"/>
                <a:satMod val="103000"/>
                <a:lumMod val="102000"/>
                <a:tint val="94000"/>
              </a:schemeClr>
            </a:gs>
            <a:gs pos="50000">
              <a:schemeClr val="accent1">
                <a:hueOff val="0"/>
                <a:satOff val="0"/>
                <a:lumOff val="0"/>
                <a:alphaOff val="0"/>
                <a:satMod val="110000"/>
                <a:lumMod val="100000"/>
                <a:shade val="100000"/>
              </a:schemeClr>
            </a:gs>
            <a:gs pos="100000">
              <a:schemeClr val="accent1">
                <a:hueOff val="0"/>
                <a:satOff val="0"/>
                <a:lumOff val="0"/>
                <a:alphaOff val="0"/>
                <a:lumMod val="99000"/>
                <a:satMod val="120000"/>
                <a:shade val="78000"/>
              </a:schemeClr>
            </a:gs>
          </a:gsLst>
          <a:lin ang="5400000" scaled="0"/>
        </a:gradFill>
        <a:ln>
          <a:noFill/>
        </a:ln>
        <a:effectLst/>
        <a:scene3d>
          <a:camera prst="orthographicFront"/>
          <a:lightRig rig="flat" dir="t"/>
        </a:scene3d>
        <a:sp3d prstMaterial="plastic">
          <a:bevelT w="120900" h="88900"/>
          <a:bevelB w="88900" h="31750" prst="angle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128016" tIns="128016" rIns="128016" bIns="128016" numCol="1" spcCol="1270" anchor="ctr" anchorCtr="0">
          <a:noAutofit/>
        </a:bodyPr>
        <a:lstStyle/>
        <a:p>
          <a:pPr lvl="0" algn="ctr" defTabSz="8001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sr-Latn-RS" sz="1800" b="1" kern="1200"/>
            <a:t>Poreski prihodi 6.346.871.159 dinara  84,5%</a:t>
          </a:r>
          <a:endParaRPr lang="en-US" sz="1800" b="1" kern="1200"/>
        </a:p>
      </dsp:txBody>
      <dsp:txXfrm rot="5400000">
        <a:off x="-1" y="1"/>
        <a:ext cx="2890837" cy="1032271"/>
      </dsp:txXfrm>
    </dsp:sp>
    <dsp:sp modelId="{A37FEA0A-7331-4D61-8B19-46AFA79AD998}">
      <dsp:nvSpPr>
        <dsp:cNvPr id="0" name=""/>
        <dsp:cNvSpPr/>
      </dsp:nvSpPr>
      <dsp:spPr>
        <a:xfrm>
          <a:off x="2890837" y="0"/>
          <a:ext cx="2890837" cy="1376362"/>
        </a:xfrm>
        <a:prstGeom prst="round1Rect">
          <a:avLst/>
        </a:prstGeom>
        <a:gradFill rotWithShape="0">
          <a:gsLst>
            <a:gs pos="0">
              <a:schemeClr val="accent1">
                <a:hueOff val="0"/>
                <a:satOff val="0"/>
                <a:lumOff val="0"/>
                <a:alphaOff val="0"/>
                <a:satMod val="103000"/>
                <a:lumMod val="102000"/>
                <a:tint val="94000"/>
              </a:schemeClr>
            </a:gs>
            <a:gs pos="50000">
              <a:schemeClr val="accent1">
                <a:hueOff val="0"/>
                <a:satOff val="0"/>
                <a:lumOff val="0"/>
                <a:alphaOff val="0"/>
                <a:satMod val="110000"/>
                <a:lumMod val="100000"/>
                <a:shade val="100000"/>
              </a:schemeClr>
            </a:gs>
            <a:gs pos="100000">
              <a:schemeClr val="accent1">
                <a:hueOff val="0"/>
                <a:satOff val="0"/>
                <a:lumOff val="0"/>
                <a:alphaOff val="0"/>
                <a:lumMod val="99000"/>
                <a:satMod val="120000"/>
                <a:shade val="78000"/>
              </a:schemeClr>
            </a:gs>
          </a:gsLst>
          <a:lin ang="5400000" scaled="0"/>
        </a:gradFill>
        <a:ln>
          <a:noFill/>
        </a:ln>
        <a:effectLst/>
        <a:scene3d>
          <a:camera prst="orthographicFront"/>
          <a:lightRig rig="flat" dir="t"/>
        </a:scene3d>
        <a:sp3d prstMaterial="plastic">
          <a:bevelT w="120900" h="88900"/>
          <a:bevelB w="88900" h="31750" prst="angle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128016" tIns="128016" rIns="128016" bIns="128016" numCol="1" spcCol="1270" anchor="ctr" anchorCtr="0">
          <a:noAutofit/>
        </a:bodyPr>
        <a:lstStyle/>
        <a:p>
          <a:pPr lvl="0" algn="ctr" defTabSz="8001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sr-Latn-RS" sz="1800" b="1" kern="1200"/>
            <a:t>Neporeski prihodi 844.850.000 dinara </a:t>
          </a:r>
        </a:p>
        <a:p>
          <a:pPr lvl="0" algn="ctr" defTabSz="8001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sr-Latn-RS" sz="1800" b="1" kern="1200"/>
            <a:t>11,2%</a:t>
          </a:r>
          <a:endParaRPr lang="en-US" sz="1800" b="1" kern="1200"/>
        </a:p>
      </dsp:txBody>
      <dsp:txXfrm>
        <a:off x="2890837" y="0"/>
        <a:ext cx="2890837" cy="1032271"/>
      </dsp:txXfrm>
    </dsp:sp>
    <dsp:sp modelId="{500C7626-64E8-4DB4-91A4-A7DF43A8A2F0}">
      <dsp:nvSpPr>
        <dsp:cNvPr id="0" name=""/>
        <dsp:cNvSpPr/>
      </dsp:nvSpPr>
      <dsp:spPr>
        <a:xfrm rot="10800000">
          <a:off x="0" y="1376362"/>
          <a:ext cx="2890837" cy="1376362"/>
        </a:xfrm>
        <a:prstGeom prst="round1Rect">
          <a:avLst/>
        </a:prstGeom>
        <a:gradFill rotWithShape="0">
          <a:gsLst>
            <a:gs pos="0">
              <a:schemeClr val="accent1">
                <a:hueOff val="0"/>
                <a:satOff val="0"/>
                <a:lumOff val="0"/>
                <a:alphaOff val="0"/>
                <a:satMod val="103000"/>
                <a:lumMod val="102000"/>
                <a:tint val="94000"/>
              </a:schemeClr>
            </a:gs>
            <a:gs pos="50000">
              <a:schemeClr val="accent1">
                <a:hueOff val="0"/>
                <a:satOff val="0"/>
                <a:lumOff val="0"/>
                <a:alphaOff val="0"/>
                <a:satMod val="110000"/>
                <a:lumMod val="100000"/>
                <a:shade val="100000"/>
              </a:schemeClr>
            </a:gs>
            <a:gs pos="100000">
              <a:schemeClr val="accent1">
                <a:hueOff val="0"/>
                <a:satOff val="0"/>
                <a:lumOff val="0"/>
                <a:alphaOff val="0"/>
                <a:lumMod val="99000"/>
                <a:satMod val="120000"/>
                <a:shade val="78000"/>
              </a:schemeClr>
            </a:gs>
          </a:gsLst>
          <a:lin ang="5400000" scaled="0"/>
        </a:gradFill>
        <a:ln>
          <a:noFill/>
        </a:ln>
        <a:effectLst/>
        <a:scene3d>
          <a:camera prst="orthographicFront"/>
          <a:lightRig rig="flat" dir="t"/>
        </a:scene3d>
        <a:sp3d prstMaterial="plastic">
          <a:bevelT w="120900" h="88900"/>
          <a:bevelB w="88900" h="31750" prst="angle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128016" tIns="128016" rIns="128016" bIns="128016" numCol="1" spcCol="1270" anchor="ctr" anchorCtr="0">
          <a:noAutofit/>
        </a:bodyPr>
        <a:lstStyle/>
        <a:p>
          <a:pPr lvl="0" algn="ctr" defTabSz="8001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sr-Latn-RS" sz="1800" b="1" kern="1200"/>
            <a:t>Transferi </a:t>
          </a:r>
        </a:p>
        <a:p>
          <a:pPr lvl="0" algn="ctr" defTabSz="8001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sr-Latn-RS" sz="1800" b="1" kern="1200"/>
            <a:t>202.787.952 dinara </a:t>
          </a:r>
        </a:p>
        <a:p>
          <a:pPr lvl="0" algn="ctr" defTabSz="8001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sr-Latn-RS" sz="1800" b="1" kern="1200"/>
            <a:t>2,7%</a:t>
          </a:r>
          <a:endParaRPr lang="en-US" sz="1800" b="1" kern="1200"/>
        </a:p>
      </dsp:txBody>
      <dsp:txXfrm rot="10800000">
        <a:off x="0" y="1720453"/>
        <a:ext cx="2890837" cy="1032271"/>
      </dsp:txXfrm>
    </dsp:sp>
    <dsp:sp modelId="{C9D3CB96-3B53-48EE-9512-3B3649A031E7}">
      <dsp:nvSpPr>
        <dsp:cNvPr id="0" name=""/>
        <dsp:cNvSpPr/>
      </dsp:nvSpPr>
      <dsp:spPr>
        <a:xfrm rot="5400000">
          <a:off x="3648074" y="619125"/>
          <a:ext cx="1376362" cy="2890837"/>
        </a:xfrm>
        <a:prstGeom prst="round1Rect">
          <a:avLst/>
        </a:prstGeom>
        <a:gradFill rotWithShape="0">
          <a:gsLst>
            <a:gs pos="0">
              <a:schemeClr val="accent1">
                <a:hueOff val="0"/>
                <a:satOff val="0"/>
                <a:lumOff val="0"/>
                <a:alphaOff val="0"/>
                <a:satMod val="103000"/>
                <a:lumMod val="102000"/>
                <a:tint val="94000"/>
              </a:schemeClr>
            </a:gs>
            <a:gs pos="50000">
              <a:schemeClr val="accent1">
                <a:hueOff val="0"/>
                <a:satOff val="0"/>
                <a:lumOff val="0"/>
                <a:alphaOff val="0"/>
                <a:satMod val="110000"/>
                <a:lumMod val="100000"/>
                <a:shade val="100000"/>
              </a:schemeClr>
            </a:gs>
            <a:gs pos="100000">
              <a:schemeClr val="accent1">
                <a:hueOff val="0"/>
                <a:satOff val="0"/>
                <a:lumOff val="0"/>
                <a:alphaOff val="0"/>
                <a:lumMod val="99000"/>
                <a:satMod val="120000"/>
                <a:shade val="78000"/>
              </a:schemeClr>
            </a:gs>
          </a:gsLst>
          <a:lin ang="5400000" scaled="0"/>
        </a:gradFill>
        <a:ln>
          <a:noFill/>
        </a:ln>
        <a:effectLst/>
        <a:scene3d>
          <a:camera prst="orthographicFront"/>
          <a:lightRig rig="flat" dir="t"/>
        </a:scene3d>
        <a:sp3d prstMaterial="plastic">
          <a:bevelT w="120900" h="88900"/>
          <a:bevelB w="88900" h="31750" prst="angle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128016" tIns="128016" rIns="128016" bIns="128016" numCol="1" spcCol="1270" anchor="ctr" anchorCtr="0">
          <a:noAutofit/>
        </a:bodyPr>
        <a:lstStyle/>
        <a:p>
          <a:pPr lvl="0" algn="ctr" defTabSz="8001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sr-Latn-RS" sz="1800" b="1" kern="1200"/>
            <a:t>Primanja </a:t>
          </a:r>
        </a:p>
        <a:p>
          <a:pPr lvl="0" algn="ctr" defTabSz="8001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sr-Latn-RS" sz="1800" b="1" kern="1200"/>
            <a:t>110.492.630 dinara </a:t>
          </a:r>
        </a:p>
        <a:p>
          <a:pPr lvl="0" algn="ctr" defTabSz="8001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sr-Latn-RS" sz="1800" b="1" kern="1200"/>
            <a:t>1,4%</a:t>
          </a:r>
          <a:endParaRPr lang="en-US" sz="1800" b="1" kern="1200"/>
        </a:p>
      </dsp:txBody>
      <dsp:txXfrm rot="-5400000">
        <a:off x="2890837" y="1720453"/>
        <a:ext cx="2890837" cy="1032271"/>
      </dsp:txXfrm>
    </dsp:sp>
    <dsp:sp modelId="{D3ECE5EA-87BD-46CA-873E-F52347E62C02}">
      <dsp:nvSpPr>
        <dsp:cNvPr id="0" name=""/>
        <dsp:cNvSpPr/>
      </dsp:nvSpPr>
      <dsp:spPr>
        <a:xfrm>
          <a:off x="1228230" y="1047749"/>
          <a:ext cx="3325214" cy="657226"/>
        </a:xfrm>
        <a:prstGeom prst="roundRect">
          <a:avLst/>
        </a:prstGeom>
        <a:solidFill>
          <a:schemeClr val="accent1">
            <a:tint val="60000"/>
            <a:hueOff val="0"/>
            <a:satOff val="0"/>
            <a:lumOff val="0"/>
            <a:alphaOff val="0"/>
          </a:schemeClr>
        </a:solidFill>
        <a:ln>
          <a:noFill/>
        </a:ln>
        <a:effectLst>
          <a:outerShdw blurRad="57150" dist="19050" dir="5400000" algn="ctr" rotWithShape="0">
            <a:srgbClr val="000000">
              <a:alpha val="63000"/>
            </a:srgbClr>
          </a:outerShdw>
        </a:effectLst>
        <a:scene3d>
          <a:camera prst="orthographicFront"/>
          <a:lightRig rig="flat" dir="t"/>
        </a:scene3d>
        <a:sp3d z="190500" prstMaterial="plastic">
          <a:bevelT w="120900" h="88900"/>
          <a:bevelB w="88900" h="31750" prst="angle"/>
        </a:sp3d>
      </dsp:spPr>
      <dsp:style>
        <a:lnRef idx="0">
          <a:scrgbClr r="0" g="0" b="0"/>
        </a:lnRef>
        <a:fillRef idx="1">
          <a:scrgbClr r="0" g="0" b="0"/>
        </a:fillRef>
        <a:effectRef idx="3">
          <a:scrgbClr r="0" g="0" b="0"/>
        </a:effectRef>
        <a:fontRef idx="minor">
          <a:schemeClr val="lt1"/>
        </a:fontRef>
      </dsp:style>
      <dsp:txBody>
        <a:bodyPr spcFirstLastPara="0" vert="horz" wrap="square" lIns="68580" tIns="68580" rIns="68580" bIns="68580" numCol="1" spcCol="1270" anchor="ctr" anchorCtr="0">
          <a:noAutofit/>
        </a:bodyPr>
        <a:lstStyle/>
        <a:p>
          <a:pPr lvl="0" algn="ctr" defTabSz="8001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sr-Latn-RS" sz="1800" b="1" kern="1200"/>
            <a:t>Ukupni prihodi i primanja </a:t>
          </a:r>
        </a:p>
        <a:p>
          <a:pPr lvl="0" algn="ctr" defTabSz="8001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sr-Latn-RS" sz="1800" b="1" kern="1200"/>
            <a:t>7.505.001.741 dinar</a:t>
          </a:r>
          <a:endParaRPr lang="en-US" sz="1800" b="1" kern="1200"/>
        </a:p>
      </dsp:txBody>
      <dsp:txXfrm>
        <a:off x="1260313" y="1079832"/>
        <a:ext cx="3261048" cy="593060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hierarchy2#1">
  <dgm:title val=""/>
  <dgm:desc val=""/>
  <dgm:catLst>
    <dgm:cat type="hierarchy" pri="5000"/>
  </dgm:catLst>
  <dgm:sampData>
    <dgm:dataModel>
      <dgm:ptLst>
        <dgm:pt modelId="0" type="doc"/>
        <dgm:pt modelId="1">
          <dgm:prSet phldr="1"/>
        </dgm:pt>
        <dgm:pt modelId="2">
          <dgm:prSet phldr="1"/>
        </dgm:pt>
        <dgm:pt modelId="21">
          <dgm:prSet phldr="1"/>
        </dgm:pt>
        <dgm:pt modelId="22">
          <dgm:prSet phldr="1"/>
        </dgm:pt>
        <dgm:pt modelId="3">
          <dgm:prSet phldr="1"/>
        </dgm:pt>
        <dgm:pt modelId="31">
          <dgm:prSet phldr="1"/>
        </dgm:pt>
      </dgm:ptLst>
      <dgm:cxnLst>
        <dgm:cxn modelId="4" srcId="0" destId="1" srcOrd="0" destOrd="0"/>
        <dgm:cxn modelId="5" srcId="1" destId="2" srcOrd="0" destOrd="0"/>
        <dgm:cxn modelId="6" srcId="1" destId="3" srcOrd="1" destOrd="0"/>
        <dgm:cxn modelId="23" srcId="2" destId="21" srcOrd="0" destOrd="0"/>
        <dgm:cxn modelId="24" srcId="2" destId="22" srcOrd="1" destOrd="0"/>
        <dgm:cxn modelId="33" srcId="3" destId="31" srcOrd="0" destOrd="0"/>
      </dgm:cxnLst>
      <dgm:bg/>
      <dgm:whole/>
    </dgm:dataModel>
  </dgm:sampData>
  <dgm:styleData>
    <dgm:dataModel>
      <dgm:ptLst>
        <dgm:pt modelId="0" type="doc">
          <dgm:prSet qsTypeId="urn:microsoft.com/office/officeart/2005/8/quickstyle/simple5"/>
        </dgm:pt>
        <dgm:pt modelId="1"/>
        <dgm:pt modelId="11"/>
        <dgm:pt modelId="12"/>
      </dgm:ptLst>
      <dgm:cxnLst>
        <dgm:cxn modelId="2" srcId="0" destId="1" srcOrd="0" destOrd="0"/>
        <dgm:cxn modelId="13" srcId="1" destId="11" srcOrd="0" destOrd="0"/>
        <dgm:cxn modelId="14" srcId="1" destId="1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21"/>
        <dgm:pt modelId="211"/>
        <dgm:pt modelId="3"/>
        <dgm:pt modelId="31"/>
        <dgm:pt modelId="311"/>
      </dgm:ptLst>
      <dgm:cxnLst>
        <dgm:cxn modelId="4" srcId="0" destId="1" srcOrd="0" destOrd="0"/>
        <dgm:cxn modelId="5" srcId="1" destId="2" srcOrd="0" destOrd="0"/>
        <dgm:cxn modelId="6" srcId="1" destId="3" srcOrd="1" destOrd="0"/>
        <dgm:cxn modelId="23" srcId="2" destId="21" srcOrd="0" destOrd="0"/>
        <dgm:cxn modelId="24" srcId="21" destId="211" srcOrd="0" destOrd="0"/>
        <dgm:cxn modelId="33" srcId="3" destId="31" srcOrd="0" destOrd="0"/>
        <dgm:cxn modelId="34" srcId="31" destId="311" srcOrd="0" destOrd="0"/>
      </dgm:cxnLst>
      <dgm:bg/>
      <dgm:whole/>
    </dgm:dataModel>
  </dgm:clrData>
  <dgm:layoutNode name="diagram">
    <dgm:varLst>
      <dgm:chPref val="1"/>
      <dgm:dir/>
      <dgm:animOne val="branch"/>
      <dgm:animLvl val="lvl"/>
      <dgm:resizeHandles val="exact"/>
    </dgm:varLst>
    <dgm:choose name="Name0">
      <dgm:if name="Name1" func="var" arg="dir" op="equ" val="norm">
        <dgm:alg type="hierChild">
          <dgm:param type="linDir" val="fromT"/>
          <dgm:param type="chAlign" val="l"/>
        </dgm:alg>
      </dgm:if>
      <dgm:else name="Name2">
        <dgm:alg type="hierChild">
          <dgm:param type="linDir" val="fromT"/>
          <dgm:param type="chAlign" val="r"/>
        </dgm:alg>
      </dgm:else>
    </dgm:choose>
    <dgm:shape xmlns:r="http://schemas.openxmlformats.org/officeDocument/2006/relationships" r:blip="">
      <dgm:adjLst/>
    </dgm:shape>
    <dgm:presOf/>
    <dgm:constrLst>
      <dgm:constr type="h" for="des" ptType="node" refType="h"/>
      <dgm:constr type="w" for="des" ptType="node" refType="h" refFor="des" refPtType="node" fact="2"/>
      <dgm:constr type="sibSp" refType="h" refFor="des" refPtType="node" op="equ" fact="0.15"/>
      <dgm:constr type="sibSp" for="des" forName="level2hierChild" refType="h" refFor="des" refPtType="node" op="equ" fact="0.15"/>
      <dgm:constr type="sibSp" for="des" forName="level3hierChild" refType="h" refFor="des" refPtType="node" op="equ" fact="0.15"/>
      <dgm:constr type="sp" for="des" forName="root1" refType="w" refFor="des" refPtType="node" fact="0.4"/>
      <dgm:constr type="sp" for="des" forName="root2" refType="sp" refFor="des" refForName="root1" op="equ"/>
      <dgm:constr type="primFontSz" for="des" ptType="node" op="equ" val="65"/>
      <dgm:constr type="primFontSz" for="des" forName="connTx" op="equ" val="55"/>
      <dgm:constr type="primFontSz" for="des" forName="connTx" refType="primFontSz" refFor="des" refPtType="node" op="lte" fact="0.8"/>
    </dgm:constrLst>
    <dgm:ruleLst/>
    <dgm:forEach name="Name3" axis="ch">
      <dgm:forEach name="Name4" axis="self" ptType="node">
        <dgm:layoutNode name="root1">
          <dgm:choose name="Name5">
            <dgm:if name="Name6" func="var" arg="dir" op="equ" val="norm">
              <dgm:alg type="hierRoot">
                <dgm:param type="hierAlign" val="lCtrCh"/>
              </dgm:alg>
            </dgm:if>
            <dgm:else name="Name7">
              <dgm:alg type="hierRoot">
                <dgm:param type="hierAlign" val="rCtrCh"/>
              </dgm:alg>
            </dgm:else>
          </dgm:choose>
          <dgm:shape xmlns:r="http://schemas.openxmlformats.org/officeDocument/2006/relationships" r:blip="">
            <dgm:adjLst/>
          </dgm:shape>
          <dgm:presOf/>
          <dgm:constrLst/>
          <dgm:ruleLst/>
          <dgm:layoutNode name="LevelOneTextNode" styleLbl="node0">
            <dgm:varLst>
              <dgm:chPref val="3"/>
            </dgm:varLst>
            <dgm:alg type="tx"/>
            <dgm:shape xmlns:r="http://schemas.openxmlformats.org/officeDocument/2006/relationships" type="roundRect" r:blip="">
              <dgm:adjLst>
                <dgm:adj idx="1" val="0.1"/>
              </dgm:adjLst>
            </dgm:shape>
            <dgm:presOf axis="self"/>
            <dgm:constrLst>
              <dgm:constr type="tMarg" refType="primFontSz" fact="0.05"/>
              <dgm:constr type="bMarg" refType="primFontSz" fact="0.05"/>
              <dgm:constr type="lMarg" refType="primFontSz" fact="0.05"/>
              <dgm:constr type="rMarg" refType="primFontSz" fact="0.05"/>
            </dgm:constrLst>
            <dgm:ruleLst>
              <dgm:rule type="primFontSz" val="5" fact="NaN" max="NaN"/>
            </dgm:ruleLst>
          </dgm:layoutNode>
          <dgm:layoutNode name="level2hierChild">
            <dgm:choose name="Name8">
              <dgm:if name="Name9" func="var" arg="dir" op="equ" val="norm">
                <dgm:alg type="hierChild">
                  <dgm:param type="linDir" val="fromT"/>
                  <dgm:param type="chAlign" val="l"/>
                </dgm:alg>
              </dgm:if>
              <dgm:else name="Name10">
                <dgm:alg type="hierChild">
                  <dgm:param type="linDir" val="fromT"/>
                  <dgm:param type="chAlign" val="r"/>
                </dgm:alg>
              </dgm:else>
            </dgm:choose>
            <dgm:shape xmlns:r="http://schemas.openxmlformats.org/officeDocument/2006/relationships" r:blip="">
              <dgm:adjLst/>
            </dgm:shape>
            <dgm:presOf/>
            <dgm:constrLst/>
            <dgm:ruleLst/>
            <dgm:forEach name="repeat" axis="ch">
              <dgm:forEach name="Name11" axis="self" ptType="parTrans" cnt="1">
                <dgm:layoutNode name="conn2-1">
                  <dgm:choose name="Name12">
                    <dgm:if name="Name13" func="var" arg="dir" op="equ" val="norm">
                      <dgm:alg type="conn">
                        <dgm:param type="dim" val="1D"/>
                        <dgm:param type="endSty" val="noArr"/>
                        <dgm:param type="begPts" val="midR"/>
                        <dgm:param type="endPts" val="midL"/>
                      </dgm:alg>
                    </dgm:if>
                    <dgm:else name="Name14">
                      <dgm:alg type="conn">
                        <dgm:param type="dim" val="1D"/>
                        <dgm:param type="endSty" val="noArr"/>
                        <dgm:param type="begPts" val="midL"/>
                        <dgm:param type="endPts" val="midR"/>
                      </dgm:alg>
                    </dgm:else>
                  </dgm:choose>
                  <dgm:shape xmlns:r="http://schemas.openxmlformats.org/officeDocument/2006/relationships" type="conn" r:blip="">
                    <dgm:adjLst/>
                  </dgm:shape>
                  <dgm:presOf axis="self"/>
                  <dgm:constrLst>
                    <dgm:constr type="w" val="1"/>
                    <dgm:constr type="h" val="5"/>
                    <dgm:constr type="connDist"/>
                    <dgm:constr type="begPad"/>
                    <dgm:constr type="endPad"/>
                    <dgm:constr type="userA" for="ch" refType="connDist"/>
                  </dgm:constrLst>
                  <dgm:ruleLst/>
                  <dgm:layoutNode name="connTx">
                    <dgm:alg type="tx">
                      <dgm:param type="autoTxRot" val="grav"/>
                    </dgm:alg>
                    <dgm:shape xmlns:r="http://schemas.openxmlformats.org/officeDocument/2006/relationships" type="rect" r:blip="" hideGeom="1">
                      <dgm:adjLst/>
                    </dgm:shape>
                    <dgm:presOf axis="self"/>
                    <dgm:constrLst>
                      <dgm:constr type="userA"/>
                      <dgm:constr type="w" refType="userA" fact="0.05"/>
                      <dgm:constr type="h" refType="userA" fact="0.05"/>
                      <dgm:constr type="lMarg" val="1"/>
                      <dgm:constr type="rMarg" val="1"/>
                      <dgm:constr type="tMarg"/>
                      <dgm:constr type="bMarg"/>
                    </dgm:constrLst>
                    <dgm:ruleLst>
                      <dgm:rule type="h" val="NaN" fact="0.25" max="NaN"/>
                      <dgm:rule type="w" val="NaN" fact="0.8" max="NaN"/>
                      <dgm:rule type="primFontSz" val="5" fact="NaN" max="NaN"/>
                    </dgm:ruleLst>
                  </dgm:layoutNode>
                </dgm:layoutNode>
              </dgm:forEach>
              <dgm:forEach name="Name15" axis="self" ptType="node">
                <dgm:layoutNode name="root2">
                  <dgm:choose name="Name16">
                    <dgm:if name="Name17" func="var" arg="dir" op="equ" val="norm">
                      <dgm:alg type="hierRoot">
                        <dgm:param type="hierAlign" val="lCtrCh"/>
                      </dgm:alg>
                    </dgm:if>
                    <dgm:else name="Name18">
                      <dgm:alg type="hierRoot">
                        <dgm:param type="hierAlign" val="rCtrCh"/>
                      </dgm:alg>
                    </dgm:else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layoutNode name="LevelTwoTextNode">
                    <dgm:varLst>
                      <dgm:chPref val="3"/>
                    </dgm:varLst>
                    <dgm:alg type="tx"/>
                    <dgm:shape xmlns:r="http://schemas.openxmlformats.org/officeDocument/2006/relationships" type="roundRect" r:blip="">
                      <dgm:adjLst>
                        <dgm:adj idx="1" val="0.1"/>
                      </dgm:adjLst>
                    </dgm:shape>
                    <dgm:presOf axis="self"/>
                    <dgm:constrLst>
                      <dgm:constr type="tMarg" refType="primFontSz" fact="0.05"/>
                      <dgm:constr type="bMarg" refType="primFontSz" fact="0.05"/>
                      <dgm:constr type="lMarg" refType="primFontSz" fact="0.05"/>
                      <dgm:constr type="rMarg" refType="primFontSz" fact="0.05"/>
                    </dgm:constrLst>
                    <dgm:ruleLst>
                      <dgm:rule type="primFontSz" val="5" fact="NaN" max="NaN"/>
                    </dgm:ruleLst>
                  </dgm:layoutNode>
                  <dgm:layoutNode name="level3hierChild">
                    <dgm:choose name="Name19">
                      <dgm:if name="Name20" func="var" arg="dir" op="equ" val="norm">
                        <dgm:alg type="hierChild">
                          <dgm:param type="linDir" val="fromT"/>
                          <dgm:param type="chAlign" val="l"/>
                        </dgm:alg>
                      </dgm:if>
                      <dgm:else name="Name21">
                        <dgm:alg type="hierChild">
                          <dgm:param type="linDir" val="fromT"/>
                          <dgm:param type="chAlign" val="r"/>
                        </dgm:alg>
                      </dgm:else>
                    </dgm:choose>
                    <dgm:shape xmlns:r="http://schemas.openxmlformats.org/officeDocument/2006/relationships" r:blip="">
                      <dgm:adjLst/>
                    </dgm:shape>
                    <dgm:presOf/>
                    <dgm:constrLst/>
                    <dgm:ruleLst/>
                    <dgm:forEach name="Name22" ref="repeat"/>
                  </dgm:layoutNode>
                </dgm:layoutNode>
              </dgm:forEach>
            </dgm:forEach>
          </dgm:layoutNode>
        </dgm:layoutNode>
      </dgm:forEach>
    </dgm:forEach>
  </dgm:layoutNode>
</dgm:layoutDef>
</file>

<file path=word/diagrams/layout2.xml><?xml version="1.0" encoding="utf-8"?>
<dgm:layoutDef xmlns:dgm="http://schemas.openxmlformats.org/drawingml/2006/diagram" xmlns:a="http://schemas.openxmlformats.org/drawingml/2006/main" uniqueId="urn:microsoft.com/office/officeart/2005/8/layout/matrix1">
  <dgm:title val=""/>
  <dgm:desc val=""/>
  <dgm:catLst>
    <dgm:cat type="matrix" pri="2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13">
          <dgm:prSet phldr="1"/>
        </dgm:pt>
        <dgm:pt modelId="14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  <dgm:cxn modelId="5" srcId="1" destId="13" srcOrd="2" destOrd="0"/>
        <dgm:cxn modelId="6" srcId="1" destId="14" srcOrd="3" destOrd="0"/>
      </dgm:cxnLst>
      <dgm:bg/>
      <dgm:whole/>
    </dgm:dataModel>
  </dgm:sampData>
  <dgm:styleData>
    <dgm:dataModel>
      <dgm:ptLst>
        <dgm:pt modelId="0" type="doc"/>
        <dgm:pt modelId="1"/>
        <dgm:pt modelId="11"/>
        <dgm:pt modelId="12"/>
        <dgm:pt modelId="13"/>
        <dgm:pt modelId="14"/>
      </dgm:ptLst>
      <dgm:cxnLst>
        <dgm:cxn modelId="2" srcId="0" destId="1" srcOrd="0" destOrd="0"/>
        <dgm:cxn modelId="15" srcId="1" destId="11" srcOrd="0" destOrd="0"/>
        <dgm:cxn modelId="16" srcId="1" destId="12" srcOrd="1" destOrd="0"/>
        <dgm:cxn modelId="17" srcId="1" destId="13" srcOrd="2" destOrd="0"/>
        <dgm:cxn modelId="18" srcId="1" destId="14" srcOrd="3" destOrd="0"/>
      </dgm:cxnLst>
      <dgm:bg/>
      <dgm:whole/>
    </dgm:dataModel>
  </dgm:styleData>
  <dgm:clrData>
    <dgm:dataModel>
      <dgm:ptLst>
        <dgm:pt modelId="0" type="doc"/>
        <dgm:pt modelId="1"/>
        <dgm:pt modelId="11"/>
        <dgm:pt modelId="12"/>
        <dgm:pt modelId="13"/>
        <dgm:pt modelId="14"/>
      </dgm:ptLst>
      <dgm:cxnLst>
        <dgm:cxn modelId="2" srcId="0" destId="1" srcOrd="0" destOrd="0"/>
        <dgm:cxn modelId="15" srcId="1" destId="11" srcOrd="0" destOrd="0"/>
        <dgm:cxn modelId="16" srcId="1" destId="12" srcOrd="1" destOrd="0"/>
        <dgm:cxn modelId="17" srcId="1" destId="13" srcOrd="2" destOrd="0"/>
        <dgm:cxn modelId="18" srcId="1" destId="14" srcOrd="3" destOrd="0"/>
      </dgm:cxnLst>
      <dgm:bg/>
      <dgm:whole/>
    </dgm:dataModel>
  </dgm:clrData>
  <dgm:layoutNode name="diagram">
    <dgm:varLst>
      <dgm:chMax val="1"/>
      <dgm:dir/>
      <dgm:animLvl val="ctr"/>
      <dgm:resizeHandles val="exact"/>
    </dgm:varLst>
    <dgm:alg type="composite"/>
    <dgm:shape xmlns:r="http://schemas.openxmlformats.org/officeDocument/2006/relationships" r:blip="">
      <dgm:adjLst/>
    </dgm:shape>
    <dgm:presOf/>
    <dgm:constrLst>
      <dgm:constr type="ctrX" for="ch" forName="matrix" refType="w" fact="0.5"/>
      <dgm:constr type="ctrY" for="ch" forName="matrix" refType="h" fact="0.5"/>
      <dgm:constr type="w" for="ch" forName="matrix" refType="w"/>
      <dgm:constr type="h" for="ch" forName="matrix" refType="h"/>
      <dgm:constr type="ctrX" for="ch" forName="centerTile" refType="w" fact="0.5"/>
      <dgm:constr type="ctrY" for="ch" forName="centerTile" refType="h" fact="0.5"/>
      <dgm:constr type="w" for="ch" forName="centerTile" refType="w" fact="0.3"/>
      <dgm:constr type="h" for="ch" forName="centerTile" refType="h" fact="0.25"/>
      <dgm:constr type="primFontSz" for="des" ptType="node" op="equ" val="65"/>
    </dgm:constrLst>
    <dgm:ruleLst/>
    <dgm:choose name="Name0">
      <dgm:if name="Name1" axis="ch" ptType="node" func="cnt" op="gte" val="1">
        <dgm:layoutNode name="matrix">
          <dgm:alg type="composite"/>
          <dgm:shape xmlns:r="http://schemas.openxmlformats.org/officeDocument/2006/relationships" r:blip="">
            <dgm:adjLst/>
          </dgm:shape>
          <dgm:presOf/>
          <dgm:constrLst>
            <dgm:constr type="l" for="ch" forName="tile1"/>
            <dgm:constr type="t" for="ch" forName="tile1"/>
            <dgm:constr type="r" for="ch" forName="tile1" refType="w" fact="0.5"/>
            <dgm:constr type="b" for="ch" forName="tile1" refType="h" fact="0.5"/>
            <dgm:constr type="l" for="ch" forName="tile1text" refType="l" refFor="ch" refForName="tile1"/>
            <dgm:constr type="t" for="ch" forName="tile1text" refType="t" refFor="ch" refForName="tile1"/>
            <dgm:constr type="w" for="ch" forName="tile1text" refType="w" refFor="ch" refForName="tile1"/>
            <dgm:constr type="h" for="ch" forName="tile1text" refType="h" refFor="ch" refForName="tile1" fact="0.75"/>
            <dgm:constr type="r" for="ch" forName="tile2" refType="w"/>
            <dgm:constr type="t" for="ch" forName="tile2"/>
            <dgm:constr type="l" for="ch" forName="tile2" refType="w" fact="0.5"/>
            <dgm:constr type="b" for="ch" forName="tile2" refType="h" fact="0.5"/>
            <dgm:constr type="r" for="ch" forName="tile2text" refType="r" refFor="ch" refForName="tile2"/>
            <dgm:constr type="t" for="ch" forName="tile2text" refType="t" refFor="ch" refForName="tile2"/>
            <dgm:constr type="w" for="ch" forName="tile2text" refType="w" refFor="ch" refForName="tile2"/>
            <dgm:constr type="h" for="ch" forName="tile2text" refType="h" refFor="ch" refForName="tile2" fact="0.75"/>
            <dgm:constr type="l" for="ch" forName="tile3"/>
            <dgm:constr type="b" for="ch" forName="tile3" refType="h"/>
            <dgm:constr type="r" for="ch" forName="tile3" refType="w" fact="0.5"/>
            <dgm:constr type="t" for="ch" forName="tile3" refType="h" fact="0.5"/>
            <dgm:constr type="l" for="ch" forName="tile3text" refType="l" refFor="ch" refForName="tile3"/>
            <dgm:constr type="b" for="ch" forName="tile3text" refType="b" refFor="ch" refForName="tile3"/>
            <dgm:constr type="w" for="ch" forName="tile3text" refType="w" refFor="ch" refForName="tile3"/>
            <dgm:constr type="h" for="ch" forName="tile3text" refType="h" refFor="ch" refForName="tile3" fact="0.75"/>
            <dgm:constr type="r" for="ch" forName="tile4" refType="w"/>
            <dgm:constr type="b" for="ch" forName="tile4" refType="h"/>
            <dgm:constr type="l" for="ch" forName="tile4" refType="w" fact="0.5"/>
            <dgm:constr type="t" for="ch" forName="tile4" refType="h" fact="0.5"/>
            <dgm:constr type="r" for="ch" forName="tile4text" refType="r" refFor="ch" refForName="tile4"/>
            <dgm:constr type="b" for="ch" forName="tile4text" refType="b" refFor="ch" refForName="tile4"/>
            <dgm:constr type="w" for="ch" forName="tile4text" refType="w" refFor="ch" refForName="tile4"/>
            <dgm:constr type="h" for="ch" forName="tile4text" refType="h" refFor="ch" refForName="tile4" fact="0.75"/>
          </dgm:constrLst>
          <dgm:ruleLst/>
          <dgm:layoutNode name="tile1" styleLbl="node1">
            <dgm:alg type="sp"/>
            <dgm:shape xmlns:r="http://schemas.openxmlformats.org/officeDocument/2006/relationships" rot="270" type="round1Rect" r:blip="">
              <dgm:adjLst/>
            </dgm:shape>
            <dgm:choose name="Name2">
              <dgm:if name="Name3" func="var" arg="dir" op="equ" val="norm">
                <dgm:presOf axis="ch ch desOrSelf" ptType="node node node" st="1 1 1" cnt="1 1 0"/>
              </dgm:if>
              <dgm:else name="Name4">
                <dgm:presOf axis="ch ch desOrSelf" ptType="node node node" st="1 2 1" cnt="1 1 0"/>
              </dgm:else>
            </dgm:choose>
            <dgm:constrLst/>
            <dgm:ruleLst/>
          </dgm:layoutNode>
          <dgm:layoutNode name="tile1text" styleLbl="node1">
            <dgm:varLst>
              <dgm:chMax val="0"/>
              <dgm:chPref val="0"/>
              <dgm:bulletEnabled val="1"/>
            </dgm:varLst>
            <dgm:choose name="Name5">
              <dgm:if name="Name6" axis="root des" func="maxDepth" op="gte" val="3">
                <dgm:alg type="tx">
                  <dgm:param type="txAnchorVert" val="t"/>
                  <dgm:param type="parTxLTRAlign" val="l"/>
                  <dgm:param type="parTxRTLAlign" val="r"/>
                </dgm:alg>
              </dgm:if>
              <dgm:else name="Name7">
                <dgm:alg type="tx"/>
              </dgm:else>
            </dgm:choose>
            <dgm:shape xmlns:r="http://schemas.openxmlformats.org/officeDocument/2006/relationships" rot="270" type="rect" r:blip="" hideGeom="1">
              <dgm:adjLst>
                <dgm:adj idx="1" val="0.2"/>
              </dgm:adjLst>
            </dgm:shape>
            <dgm:choose name="Name8">
              <dgm:if name="Name9" func="var" arg="dir" op="equ" val="norm">
                <dgm:presOf axis="ch ch desOrSelf" ptType="node node node" st="1 1 1" cnt="1 1 0"/>
              </dgm:if>
              <dgm:else name="Name10">
                <dgm:presOf axis="ch ch desOrSelf" ptType="node node node" st="1 2 1" cnt="1 1 0"/>
              </dgm:else>
            </dgm:choose>
            <dgm:constrLst/>
            <dgm:ruleLst>
              <dgm:rule type="primFontSz" val="5" fact="NaN" max="NaN"/>
            </dgm:ruleLst>
          </dgm:layoutNode>
          <dgm:layoutNode name="tile2" styleLbl="node1">
            <dgm:alg type="sp"/>
            <dgm:shape xmlns:r="http://schemas.openxmlformats.org/officeDocument/2006/relationships" type="round1Rect" r:blip="">
              <dgm:adjLst/>
            </dgm:shape>
            <dgm:choose name="Name11">
              <dgm:if name="Name12" func="var" arg="dir" op="equ" val="norm">
                <dgm:presOf axis="ch ch desOrSelf" ptType="node node node" st="1 2 1" cnt="1 1 0"/>
              </dgm:if>
              <dgm:else name="Name13">
                <dgm:presOf axis="ch ch desOrSelf" ptType="node node node" st="1 1 1" cnt="1 1 0"/>
              </dgm:else>
            </dgm:choose>
            <dgm:constrLst/>
            <dgm:ruleLst/>
          </dgm:layoutNode>
          <dgm:layoutNode name="tile2text" styleLbl="node1">
            <dgm:varLst>
              <dgm:chMax val="0"/>
              <dgm:chPref val="0"/>
              <dgm:bulletEnabled val="1"/>
            </dgm:varLst>
            <dgm:choose name="Name14">
              <dgm:if name="Name15" axis="root des" func="maxDepth" op="gte" val="3">
                <dgm:alg type="tx">
                  <dgm:param type="txAnchorVert" val="t"/>
                  <dgm:param type="parTxLTRAlign" val="l"/>
                  <dgm:param type="parTxRTLAlign" val="r"/>
                </dgm:alg>
              </dgm:if>
              <dgm:else name="Name16">
                <dgm:alg type="tx"/>
              </dgm:else>
            </dgm:choose>
            <dgm:shape xmlns:r="http://schemas.openxmlformats.org/officeDocument/2006/relationships" type="rect" r:blip="" hideGeom="1">
              <dgm:adjLst/>
            </dgm:shape>
            <dgm:choose name="Name17">
              <dgm:if name="Name18" func="var" arg="dir" op="equ" val="norm">
                <dgm:presOf axis="ch ch desOrSelf" ptType="node node node" st="1 2 1" cnt="1 1 0"/>
              </dgm:if>
              <dgm:else name="Name19">
                <dgm:presOf axis="ch ch desOrSelf" ptType="node node node" st="1 1 1" cnt="1 1 0"/>
              </dgm:else>
            </dgm:choose>
            <dgm:constrLst/>
            <dgm:ruleLst>
              <dgm:rule type="primFontSz" val="5" fact="NaN" max="NaN"/>
            </dgm:ruleLst>
          </dgm:layoutNode>
          <dgm:layoutNode name="tile3" styleLbl="node1">
            <dgm:alg type="sp"/>
            <dgm:shape xmlns:r="http://schemas.openxmlformats.org/officeDocument/2006/relationships" rot="180" type="round1Rect" r:blip="">
              <dgm:adjLst/>
            </dgm:shape>
            <dgm:choose name="Name20">
              <dgm:if name="Name21" func="var" arg="dir" op="equ" val="norm">
                <dgm:presOf axis="ch ch desOrSelf" ptType="node node node" st="1 3 1" cnt="1 1 0"/>
              </dgm:if>
              <dgm:else name="Name22">
                <dgm:presOf axis="ch ch desOrSelf" ptType="node node node" st="1 4 1" cnt="1 1 0"/>
              </dgm:else>
            </dgm:choose>
            <dgm:constrLst/>
            <dgm:ruleLst/>
          </dgm:layoutNode>
          <dgm:layoutNode name="tile3text" styleLbl="node1">
            <dgm:varLst>
              <dgm:chMax val="0"/>
              <dgm:chPref val="0"/>
              <dgm:bulletEnabled val="1"/>
            </dgm:varLst>
            <dgm:choose name="Name23">
              <dgm:if name="Name24" axis="root des" func="maxDepth" op="gte" val="3">
                <dgm:alg type="tx">
                  <dgm:param type="txAnchorVert" val="t"/>
                  <dgm:param type="parTxLTRAlign" val="l"/>
                  <dgm:param type="parTxRTLAlign" val="r"/>
                </dgm:alg>
              </dgm:if>
              <dgm:else name="Name25">
                <dgm:alg type="tx"/>
              </dgm:else>
            </dgm:choose>
            <dgm:shape xmlns:r="http://schemas.openxmlformats.org/officeDocument/2006/relationships" rot="180" type="rect" r:blip="" hideGeom="1">
              <dgm:adjLst/>
            </dgm:shape>
            <dgm:choose name="Name26">
              <dgm:if name="Name27" func="var" arg="dir" op="equ" val="norm">
                <dgm:presOf axis="ch ch desOrSelf" ptType="node node node" st="1 3 1" cnt="1 1 0"/>
              </dgm:if>
              <dgm:else name="Name28">
                <dgm:presOf axis="ch ch desOrSelf" ptType="node node node" st="1 4 1" cnt="1 1 0"/>
              </dgm:else>
            </dgm:choose>
            <dgm:constrLst/>
            <dgm:ruleLst>
              <dgm:rule type="primFontSz" val="5" fact="NaN" max="NaN"/>
            </dgm:ruleLst>
          </dgm:layoutNode>
          <dgm:layoutNode name="tile4" styleLbl="node1">
            <dgm:alg type="sp"/>
            <dgm:shape xmlns:r="http://schemas.openxmlformats.org/officeDocument/2006/relationships" rot="90" type="round1Rect" r:blip="">
              <dgm:adjLst/>
            </dgm:shape>
            <dgm:choose name="Name29">
              <dgm:if name="Name30" func="var" arg="dir" op="equ" val="norm">
                <dgm:presOf axis="ch ch desOrSelf" ptType="node node node" st="1 4 1" cnt="1 1 0"/>
              </dgm:if>
              <dgm:else name="Name31">
                <dgm:presOf axis="ch ch desOrSelf" ptType="node node node" st="1 3 1" cnt="1 1 0"/>
              </dgm:else>
            </dgm:choose>
            <dgm:constrLst/>
            <dgm:ruleLst/>
          </dgm:layoutNode>
          <dgm:layoutNode name="tile4text" styleLbl="node1">
            <dgm:varLst>
              <dgm:chMax val="0"/>
              <dgm:chPref val="0"/>
              <dgm:bulletEnabled val="1"/>
            </dgm:varLst>
            <dgm:choose name="Name32">
              <dgm:if name="Name33" axis="root des" func="maxDepth" op="gte" val="3">
                <dgm:alg type="tx">
                  <dgm:param type="txAnchorVert" val="t"/>
                  <dgm:param type="parTxLTRAlign" val="l"/>
                  <dgm:param type="parTxRTLAlign" val="r"/>
                </dgm:alg>
              </dgm:if>
              <dgm:else name="Name34">
                <dgm:alg type="tx"/>
              </dgm:else>
            </dgm:choose>
            <dgm:shape xmlns:r="http://schemas.openxmlformats.org/officeDocument/2006/relationships" rot="90" type="rect" r:blip="" hideGeom="1">
              <dgm:adjLst/>
            </dgm:shape>
            <dgm:choose name="Name35">
              <dgm:if name="Name36" func="var" arg="dir" op="equ" val="norm">
                <dgm:presOf axis="ch ch desOrSelf" ptType="node node node" st="1 4 1" cnt="1 1 0"/>
              </dgm:if>
              <dgm:else name="Name37">
                <dgm:presOf axis="ch ch desOrSelf" ptType="node node node" st="1 3 1" cnt="1 1 0"/>
              </dgm:else>
            </dgm:choose>
            <dgm:constrLst/>
            <dgm:ruleLst>
              <dgm:rule type="primFontSz" val="5" fact="NaN" max="NaN"/>
            </dgm:ruleLst>
          </dgm:layoutNode>
        </dgm:layoutNode>
        <dgm:layoutNode name="centerTile" styleLbl="fgShp">
          <dgm:varLst>
            <dgm:chMax val="0"/>
            <dgm:chPref val="0"/>
          </dgm:varLst>
          <dgm:alg type="tx"/>
          <dgm:shape xmlns:r="http://schemas.openxmlformats.org/officeDocument/2006/relationships" type="roundRect" r:blip="">
            <dgm:adjLst/>
          </dgm:shape>
          <dgm:presOf axis="ch" ptType="node" cnt="1"/>
          <dgm:constrLst>
            <dgm:constr type="tMarg" refType="primFontSz" fact="0.3"/>
            <dgm:constr type="bMarg" refType="primFontSz" fact="0.3"/>
            <dgm:constr type="lMarg" refType="primFontSz" fact="0.3"/>
            <dgm:constr type="rMarg" refType="primFontSz" fact="0.3"/>
          </dgm:constrLst>
          <dgm:ruleLst>
            <dgm:rule type="primFontSz" val="5" fact="NaN" max="NaN"/>
          </dgm:ruleLst>
        </dgm:layoutNode>
      </dgm:if>
      <dgm:else name="Name38"/>
    </dgm:choose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3d3">
  <dgm:title val=""/>
  <dgm:desc val=""/>
  <dgm:catLst>
    <dgm:cat type="3D" pri="11300"/>
  </dgm:catLst>
  <dgm:scene3d>
    <a:camera prst="orthographicFront"/>
    <a:lightRig rig="threePt" dir="t"/>
  </dgm:scene3d>
  <dgm:styleLbl name="node0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lnNode1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vennNode1">
    <dgm:scene3d>
      <a:camera prst="orthographicFront">
        <a:rot lat="0" lon="0" rev="0"/>
      </a:camera>
      <a:lightRig rig="contrasting" dir="t">
        <a:rot lat="0" lon="0" rev="1200000"/>
      </a:lightRig>
    </dgm:scene3d>
    <dgm:sp3d contourW="12700" prstMaterial="clear">
      <a:bevelT w="177800" h="254000"/>
      <a:bevelB w="1524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node1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node2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node3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node4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fgImgPlace1">
    <dgm:scene3d>
      <a:camera prst="orthographicFront">
        <a:rot lat="0" lon="0" rev="0"/>
      </a:camera>
      <a:lightRig rig="contrasting" dir="t">
        <a:rot lat="0" lon="0" rev="1200000"/>
      </a:lightRig>
    </dgm:scene3d>
    <dgm:sp3d z="300000"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alignImgPlace1">
    <dgm:scene3d>
      <a:camera prst="orthographicFront">
        <a:rot lat="0" lon="0" rev="0"/>
      </a:camera>
      <a:lightRig rig="contrasting" dir="t">
        <a:rot lat="0" lon="0" rev="1200000"/>
      </a:lightRig>
    </dgm:scene3d>
    <dgm:sp3d contourW="12700" prstMaterial="flat">
      <a:bevelT w="177800" h="254000"/>
      <a:bevelB w="152400"/>
    </dgm:sp3d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bgImgPlace1">
    <dgm:scene3d>
      <a:camera prst="orthographicFront">
        <a:rot lat="0" lon="0" rev="0"/>
      </a:camera>
      <a:lightRig rig="contrasting" dir="t">
        <a:rot lat="0" lon="0" rev="1200000"/>
      </a:lightRig>
    </dgm:scene3d>
    <dgm:sp3d z="-300000"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sibTrans2D1">
    <dgm:scene3d>
      <a:camera prst="orthographicFront">
        <a:rot lat="0" lon="0" rev="0"/>
      </a:camera>
      <a:lightRig rig="contrasting" dir="t">
        <a:rot lat="0" lon="0" rev="1200000"/>
      </a:lightRig>
    </dgm:scene3d>
    <dgm:sp3d z="-182000"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>
        <a:rot lat="0" lon="0" rev="0"/>
      </a:camera>
      <a:lightRig rig="contrasting" dir="t">
        <a:rot lat="0" lon="0" rev="1200000"/>
      </a:lightRig>
    </dgm:scene3d>
    <dgm:sp3d z="300000"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ibTrans2D1">
    <dgm:scene3d>
      <a:camera prst="orthographicFront">
        <a:rot lat="0" lon="0" rev="0"/>
      </a:camera>
      <a:lightRig rig="contrasting" dir="t">
        <a:rot lat="0" lon="0" rev="1200000"/>
      </a:lightRig>
    </dgm:scene3d>
    <dgm:sp3d z="-300000"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1D1">
    <dgm:scene3d>
      <a:camera prst="orthographicFront">
        <a:rot lat="0" lon="0" rev="0"/>
      </a:camera>
      <a:lightRig rig="contrasting" dir="t">
        <a:rot lat="0" lon="0" rev="1200000"/>
      </a:lightRig>
    </dgm:scene3d>
    <dgm:sp3d z="-110000"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>
        <a:rot lat="0" lon="0" rev="0"/>
      </a:camera>
      <a:lightRig rig="contrasting" dir="t">
        <a:rot lat="0" lon="0" rev="1200000"/>
      </a:lightRig>
    </dgm:scene3d>
    <dgm:sp3d z="10000"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asst1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asst2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asst3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parChTrans2D1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parChTrans2D2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parChTrans2D3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parChTrans2D4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parChTrans1D1">
    <dgm:scene3d>
      <a:camera prst="orthographicFront">
        <a:rot lat="0" lon="0" rev="0"/>
      </a:camera>
      <a:lightRig rig="contrasting" dir="t">
        <a:rot lat="0" lon="0" rev="1200000"/>
      </a:lightRig>
    </dgm:scene3d>
    <dgm:sp3d z="-110000"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>
        <a:rot lat="0" lon="0" rev="0"/>
      </a:camera>
      <a:lightRig rig="contrasting" dir="t">
        <a:rot lat="0" lon="0" rev="1200000"/>
      </a:lightRig>
    </dgm:scene3d>
    <dgm:sp3d z="-110000"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>
        <a:rot lat="0" lon="0" rev="0"/>
      </a:camera>
      <a:lightRig rig="contrasting" dir="t">
        <a:rot lat="0" lon="0" rev="1200000"/>
      </a:lightRig>
    </dgm:scene3d>
    <dgm:sp3d z="-110000"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>
        <a:rot lat="0" lon="0" rev="0"/>
      </a:camera>
      <a:lightRig rig="contrasting" dir="t">
        <a:rot lat="0" lon="0" rev="1200000"/>
      </a:lightRig>
    </dgm:scene3d>
    <dgm:sp3d z="-110000"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>
        <a:rot lat="0" lon="0" rev="0"/>
      </a:camera>
      <a:lightRig rig="contrasting" dir="t">
        <a:rot lat="0" lon="0" rev="1200000"/>
      </a:lightRig>
    </dgm:scene3d>
    <dgm:sp3d z="300000"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>
        <a:rot lat="0" lon="0" rev="0"/>
      </a:camera>
      <a:lightRig rig="contrasting" dir="t">
        <a:rot lat="0" lon="0" rev="1200000"/>
      </a:lightRig>
    </dgm:scene3d>
    <dgm:sp3d z="300000"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bgAcc1">
    <dgm:scene3d>
      <a:camera prst="orthographicFront">
        <a:rot lat="0" lon="0" rev="0"/>
      </a:camera>
      <a:lightRig rig="contrasting" dir="t">
        <a:rot lat="0" lon="0" rev="1200000"/>
      </a:lightRig>
    </dgm:scene3d>
    <dgm:sp3d z="-300000"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>
        <a:rot lat="0" lon="0" rev="0"/>
      </a:camera>
      <a:lightRig rig="contrasting" dir="t">
        <a:rot lat="0" lon="0" rev="1200000"/>
      </a:lightRig>
    </dgm:scene3d>
    <dgm:sp3d z="300000" contourW="12700" prstMaterial="flat">
      <a:bevelT w="177800" h="254000"/>
      <a:bevelB w="1524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>
        <a:rot lat="0" lon="0" rev="0"/>
      </a:camera>
      <a:lightRig rig="contrasting" dir="t">
        <a:rot lat="0" lon="0" rev="1200000"/>
      </a:lightRig>
    </dgm:scene3d>
    <dgm:sp3d z="-300000"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>
        <a:rot lat="0" lon="0" rev="0"/>
      </a:camera>
      <a:lightRig rig="contrasting" dir="t">
        <a:rot lat="0" lon="0" rev="1200000"/>
      </a:lightRig>
    </dgm:scene3d>
    <dgm:sp3d z="300000"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>
        <a:rot lat="0" lon="0" rev="0"/>
      </a:camera>
      <a:lightRig rig="contrasting" dir="t">
        <a:rot lat="0" lon="0" rev="1200000"/>
      </a:lightRig>
    </dgm:scene3d>
    <dgm:sp3d z="-300000"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>
        <a:rot lat="0" lon="0" rev="0"/>
      </a:camera>
      <a:lightRig rig="contrasting" dir="t">
        <a:rot lat="0" lon="0" rev="1200000"/>
      </a:lightRig>
    </dgm:scene3d>
    <dgm:sp3d z="300000"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>
        <a:rot lat="0" lon="0" rev="0"/>
      </a:camera>
      <a:lightRig rig="contrasting" dir="t">
        <a:rot lat="0" lon="0" rev="1200000"/>
      </a:lightRig>
    </dgm:scene3d>
    <dgm:sp3d z="300000"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>
        <a:rot lat="0" lon="0" rev="0"/>
      </a:camera>
      <a:lightRig rig="contrasting" dir="t">
        <a:rot lat="0" lon="0" rev="1200000"/>
      </a:lightRig>
    </dgm:scene3d>
    <dgm:sp3d z="300000"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>
        <a:rot lat="0" lon="0" rev="0"/>
      </a:camera>
      <a:lightRig rig="contrasting" dir="t">
        <a:rot lat="0" lon="0" rev="1200000"/>
      </a:lightRig>
    </dgm:scene3d>
    <dgm:sp3d z="300000"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>
        <a:rot lat="0" lon="0" rev="0"/>
      </a:camera>
      <a:lightRig rig="contrasting" dir="t">
        <a:rot lat="0" lon="0" rev="1200000"/>
      </a:lightRig>
    </dgm:scene3d>
    <dgm:sp3d z="-300000" prstMaterial="plastic"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>
        <a:rot lat="0" lon="0" rev="0"/>
      </a:camera>
      <a:lightRig rig="contrasting" dir="t">
        <a:rot lat="0" lon="0" rev="1200000"/>
      </a:lightRig>
    </dgm:scene3d>
    <dgm:sp3d contourW="12700" prstMaterial="flat">
      <a:bevelT w="100800" h="154000"/>
      <a:bevelB w="1524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>
        <a:rot lat="0" lon="0" rev="0"/>
      </a:camera>
      <a:lightRig rig="contrasting" dir="t">
        <a:rot lat="0" lon="0" rev="1200000"/>
      </a:lightRig>
    </dgm:scene3d>
    <dgm:sp3d z="-152400" prstMaterial="matte"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>
        <a:rot lat="0" lon="0" rev="0"/>
      </a:camera>
      <a:lightRig rig="contrasting" dir="t">
        <a:rot lat="0" lon="0" rev="1200000"/>
      </a:lightRig>
    </dgm:scene3d>
    <dgm:sp3d z="300000"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2.xml><?xml version="1.0" encoding="utf-8"?>
<dgm:styleDef xmlns:dgm="http://schemas.openxmlformats.org/drawingml/2006/diagram" xmlns:a="http://schemas.openxmlformats.org/drawingml/2006/main" uniqueId="urn:microsoft.com/office/officeart/2005/8/quickstyle/3d1">
  <dgm:title val=""/>
  <dgm:desc val=""/>
  <dgm:catLst>
    <dgm:cat type="3D" pri="11100"/>
  </dgm:catLst>
  <dgm:scene3d>
    <a:camera prst="orthographicFront"/>
    <a:lightRig rig="threePt" dir="t"/>
  </dgm:scene3d>
  <dgm:styleLbl name="node0">
    <dgm:scene3d>
      <a:camera prst="orthographicFront"/>
      <a:lightRig rig="flat" dir="t"/>
    </dgm:scene3d>
    <dgm:sp3d prstMaterial="plastic">
      <a:bevelT w="120900" h="88900"/>
      <a:bevelB w="88900" h="31750" prst="angle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flat" dir="t"/>
    </dgm:scene3d>
    <dgm:sp3d prstMaterial="plastic">
      <a:bevelT w="120900" h="88900"/>
      <a:bevelB w="88900" h="31750" prst="angle"/>
    </dgm:sp3d>
    <dgm:txPr/>
    <dgm:style>
      <a:lnRef idx="0">
        <a:scrgbClr r="0" g="0" b="0"/>
      </a:lnRef>
      <a:fillRef idx="3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flat" dir="t"/>
    </dgm:scene3d>
    <dgm:sp3d prstMaterial="plastic">
      <a:bevelT w="120900" h="88900"/>
      <a:bevelB w="88900" h="31750" prst="angle"/>
    </dgm:sp3d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flat" dir="t"/>
    </dgm:scene3d>
    <dgm:sp3d prstMaterial="plastic">
      <a:bevelT w="120900" h="88900"/>
      <a:bevelB w="88900" h="31750" prst="angle"/>
    </dgm:sp3d>
    <dgm:txPr/>
    <dgm:style>
      <a:lnRef idx="1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flat" dir="t"/>
    </dgm:scene3d>
    <dgm:sp3d prstMaterial="plastic">
      <a:bevelT w="120900" h="88900"/>
      <a:bevelB w="88900" h="31750" prst="angle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flat" dir="t"/>
    </dgm:scene3d>
    <dgm:sp3d prstMaterial="plastic">
      <a:bevelT w="120900" h="88900"/>
      <a:bevelB w="88900" h="31750" prst="angle"/>
    </dgm:sp3d>
    <dgm:txPr/>
    <dgm:style>
      <a:lnRef idx="0">
        <a:scrgbClr r="0" g="0" b="0"/>
      </a:lnRef>
      <a:fillRef idx="3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flat" dir="t"/>
    </dgm:scene3d>
    <dgm:sp3d prstMaterial="plastic">
      <a:bevelT w="120900" h="88900"/>
      <a:bevelB w="88900" h="31750" prst="angle"/>
    </dgm:sp3d>
    <dgm:txPr/>
    <dgm:style>
      <a:lnRef idx="0">
        <a:scrgbClr r="0" g="0" b="0"/>
      </a:lnRef>
      <a:fillRef idx="3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flat" dir="t"/>
    </dgm:scene3d>
    <dgm:sp3d prstMaterial="plastic">
      <a:bevelT w="120900" h="88900"/>
      <a:bevelB w="88900" h="31750" prst="angle"/>
    </dgm:sp3d>
    <dgm:txPr/>
    <dgm:style>
      <a:lnRef idx="0">
        <a:scrgbClr r="0" g="0" b="0"/>
      </a:lnRef>
      <a:fillRef idx="3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flat" dir="t"/>
    </dgm:scene3d>
    <dgm:sp3d z="127000" prstMaterial="plastic">
      <a:bevelT w="88900" h="88900"/>
      <a:bevelB w="88900" h="31750" prst="angle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/>
    </dgm:style>
  </dgm:styleLbl>
  <dgm:styleLbl name="alignImgPlace1">
    <dgm:scene3d>
      <a:camera prst="orthographicFront"/>
      <a:lightRig rig="flat" dir="t"/>
    </dgm:scene3d>
    <dgm:sp3d prstMaterial="plastic">
      <a:bevelT w="88900" h="88900"/>
      <a:bevelB w="88900" h="31750" prst="angle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/>
    </dgm:style>
  </dgm:styleLbl>
  <dgm:styleLbl name="bgImgPlace1">
    <dgm:scene3d>
      <a:camera prst="orthographicFront"/>
      <a:lightRig rig="flat" dir="t"/>
    </dgm:scene3d>
    <dgm:sp3d z="-190500" prstMaterial="plastic">
      <a:bevelT w="88900" h="88900"/>
      <a:bevelB w="88900" h="31750" prst="angle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/>
    </dgm:style>
  </dgm:styleLbl>
  <dgm:styleLbl name="sibTrans2D1">
    <dgm:scene3d>
      <a:camera prst="orthographicFront"/>
      <a:lightRig rig="flat" dir="t"/>
    </dgm:scene3d>
    <dgm:sp3d z="-80000" prstMaterial="plastic">
      <a:bevelT w="50800" h="50800"/>
      <a:bevelB w="25400" h="25400" prst="angle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flat" dir="t"/>
    </dgm:scene3d>
    <dgm:sp3d z="127000" prstMaterial="plastic">
      <a:bevelT w="50800" h="50800"/>
      <a:bevelB w="25400" h="25400" prst="angle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flat" dir="t"/>
    </dgm:scene3d>
    <dgm:sp3d z="-190500" prstMaterial="plastic">
      <a:bevelT w="50800" h="50800"/>
      <a:bevelB w="25400" h="25400" prst="angle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flat" dir="t"/>
    </dgm:scene3d>
    <dgm:sp3d z="-40000" prstMaterial="matte"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 z="127000" prstMaterial="matte"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flat" dir="t"/>
    </dgm:scene3d>
    <dgm:sp3d prstMaterial="plastic">
      <a:bevelT w="120900" h="88900"/>
      <a:bevelB w="88900" h="31750" prst="angle"/>
    </dgm:sp3d>
    <dgm:txPr/>
    <dgm:style>
      <a:lnRef idx="0">
        <a:scrgbClr r="0" g="0" b="0"/>
      </a:lnRef>
      <a:fillRef idx="3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flat" dir="t"/>
    </dgm:scene3d>
    <dgm:sp3d prstMaterial="plastic">
      <a:bevelT w="120900" h="88900"/>
      <a:bevelB w="88900" h="31750" prst="angle"/>
    </dgm:sp3d>
    <dgm:txPr/>
    <dgm:style>
      <a:lnRef idx="0">
        <a:scrgbClr r="0" g="0" b="0"/>
      </a:lnRef>
      <a:fillRef idx="3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flat" dir="t"/>
    </dgm:scene3d>
    <dgm:sp3d prstMaterial="plastic">
      <a:bevelT w="120900" h="88900"/>
      <a:bevelB w="88900" h="31750" prst="angle"/>
    </dgm:sp3d>
    <dgm:txPr/>
    <dgm:style>
      <a:lnRef idx="0">
        <a:scrgbClr r="0" g="0" b="0"/>
      </a:lnRef>
      <a:fillRef idx="3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flat" dir="t"/>
    </dgm:scene3d>
    <dgm:sp3d prstMaterial="plastic">
      <a:bevelT w="120900" h="88900"/>
      <a:bevelB w="88900" h="31750" prst="angle"/>
    </dgm:sp3d>
    <dgm:txPr/>
    <dgm:style>
      <a:lnRef idx="0">
        <a:scrgbClr r="0" g="0" b="0"/>
      </a:lnRef>
      <a:fillRef idx="3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flat" dir="t"/>
    </dgm:scene3d>
    <dgm:sp3d z="-100000" prstMaterial="plastic">
      <a:bevelT w="120900" h="88900"/>
      <a:bevelB w="88900" h="31750" prst="angle"/>
    </dgm:sp3d>
    <dgm:txPr/>
    <dgm:style>
      <a:lnRef idx="0">
        <a:scrgbClr r="0" g="0" b="0"/>
      </a:lnRef>
      <a:fillRef idx="3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flat" dir="t"/>
    </dgm:scene3d>
    <dgm:sp3d z="-60000" prstMaterial="plastic">
      <a:bevelT w="120900" h="88900"/>
      <a:bevelB w="88900" h="31750" prst="angle"/>
    </dgm:sp3d>
    <dgm:txPr/>
    <dgm:style>
      <a:lnRef idx="0">
        <a:scrgbClr r="0" g="0" b="0"/>
      </a:lnRef>
      <a:fillRef idx="3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flat" dir="t"/>
    </dgm:scene3d>
    <dgm:sp3d z="-60000" prstMaterial="plastic">
      <a:bevelT w="120900" h="88900"/>
      <a:bevelB w="88900" h="31750" prst="angle"/>
    </dgm:sp3d>
    <dgm:txPr/>
    <dgm:style>
      <a:lnRef idx="0">
        <a:scrgbClr r="0" g="0" b="0"/>
      </a:lnRef>
      <a:fillRef idx="3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flat" dir="t"/>
    </dgm:scene3d>
    <dgm:sp3d z="-60000" prstMaterial="plastic">
      <a:bevelT w="120900" h="88900"/>
      <a:bevelB w="88900" h="31750" prst="angle"/>
    </dgm:sp3d>
    <dgm:txPr/>
    <dgm:style>
      <a:lnRef idx="0">
        <a:scrgbClr r="0" g="0" b="0"/>
      </a:lnRef>
      <a:fillRef idx="3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flat" dir="t"/>
    </dgm:scene3d>
    <dgm:sp3d prstMaterial="matte"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flat" dir="t"/>
    </dgm:scene3d>
    <dgm:sp3d prstMaterial="matte"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flat" dir="t"/>
    </dgm:scene3d>
    <dgm:sp3d prstMaterial="matte"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flat" dir="t"/>
    </dgm:scene3d>
    <dgm:sp3d prstMaterial="matte"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flat" dir="t"/>
    </dgm:scene3d>
    <dgm:sp3d z="190500" extrusionH="12700" prstMaterial="plastic">
      <a:bevelT w="50800" h="50800"/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conFgAcc1">
    <dgm:scene3d>
      <a:camera prst="orthographicFront"/>
      <a:lightRig rig="flat" dir="t"/>
    </dgm:scene3d>
    <dgm:sp3d z="190500" extrusionH="12700" prstMaterial="plastic">
      <a:bevelT w="50800" h="50800"/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alignAcc1">
    <dgm:scene3d>
      <a:camera prst="orthographicFront"/>
      <a:lightRig rig="flat" dir="t"/>
    </dgm:scene3d>
    <dgm:sp3d extrusionH="12700" prstMaterial="plastic">
      <a:bevelT w="50800" h="50800"/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trAlignAcc1">
    <dgm:scene3d>
      <a:camera prst="orthographicFront"/>
      <a:lightRig rig="flat" dir="t"/>
    </dgm:scene3d>
    <dgm:sp3d extrusionH="12700" prstMaterial="plastic">
      <a:bevelT w="50800" h="50800"/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bgAcc1">
    <dgm:scene3d>
      <a:camera prst="orthographicFront"/>
      <a:lightRig rig="flat" dir="t"/>
    </dgm:scene3d>
    <dgm:sp3d z="-190500" extrusionH="12700" prstMaterial="plastic">
      <a:bevelT w="50800" h="50800"/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solidFgAcc1">
    <dgm:scene3d>
      <a:camera prst="orthographicFront"/>
      <a:lightRig rig="flat" dir="t"/>
    </dgm:scene3d>
    <dgm:sp3d z="190500" extrusionH="12700" prstMaterial="plastic">
      <a:bevelT w="50800" h="50800"/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solidAlignAcc1">
    <dgm:scene3d>
      <a:camera prst="orthographicFront"/>
      <a:lightRig rig="flat" dir="t"/>
    </dgm:scene3d>
    <dgm:sp3d extrusionH="12700" prstMaterial="plastic">
      <a:bevelT w="50800" h="50800"/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solidBgAcc1">
    <dgm:scene3d>
      <a:camera prst="orthographicFront"/>
      <a:lightRig rig="flat" dir="t"/>
    </dgm:scene3d>
    <dgm:sp3d z="-190500" extrusionH="12700" prstMaterial="plastic">
      <a:bevelT w="50800" h="50800"/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fgAccFollowNode1">
    <dgm:scene3d>
      <a:camera prst="orthographicFront"/>
      <a:lightRig rig="flat" dir="t"/>
    </dgm:scene3d>
    <dgm:sp3d z="190500" extrusionH="12700" prstMaterial="plastic">
      <a:bevelT w="50800" h="50800"/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alignAccFollowNode1">
    <dgm:scene3d>
      <a:camera prst="orthographicFront"/>
      <a:lightRig rig="flat" dir="t"/>
    </dgm:scene3d>
    <dgm:sp3d extrusionH="12700" prstMaterial="plastic">
      <a:bevelT w="50800" h="50800"/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bgAccFollowNode1">
    <dgm:scene3d>
      <a:camera prst="orthographicFront"/>
      <a:lightRig rig="flat" dir="t"/>
    </dgm:scene3d>
    <dgm:sp3d z="-190500" extrusionH="12700" prstMaterial="plastic">
      <a:bevelT w="50800" h="50800"/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fgAcc0">
    <dgm:scene3d>
      <a:camera prst="orthographicFront"/>
      <a:lightRig rig="flat" dir="t"/>
    </dgm:scene3d>
    <dgm:sp3d z="190500" extrusionH="12700" prstMaterial="plastic">
      <a:bevelT w="50800" h="50800"/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fgAcc2">
    <dgm:scene3d>
      <a:camera prst="orthographicFront"/>
      <a:lightRig rig="flat" dir="t"/>
    </dgm:scene3d>
    <dgm:sp3d z="190500" extrusionH="12700" prstMaterial="plastic">
      <a:bevelT w="50800" h="50800"/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fgAcc3">
    <dgm:scene3d>
      <a:camera prst="orthographicFront"/>
      <a:lightRig rig="flat" dir="t"/>
    </dgm:scene3d>
    <dgm:sp3d z="190500" extrusionH="12700" prstMaterial="plastic">
      <a:bevelT w="50800" h="50800"/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fgAcc4">
    <dgm:scene3d>
      <a:camera prst="orthographicFront"/>
      <a:lightRig rig="flat" dir="t"/>
    </dgm:scene3d>
    <dgm:sp3d z="190500" extrusionH="12700" prstMaterial="plastic">
      <a:bevelT w="50800" h="50800"/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bgShp">
    <dgm:scene3d>
      <a:camera prst="orthographicFront"/>
      <a:lightRig rig="flat" dir="t"/>
    </dgm:scene3d>
    <dgm:sp3d z="-190500" extrusionH="12700" prstMaterial="plastic">
      <a:bevelT w="50800" h="50800"/>
    </dgm:sp3d>
    <dgm:txPr/>
    <dgm:style>
      <a:lnRef idx="0">
        <a:scrgbClr r="0" g="0" b="0"/>
      </a:lnRef>
      <a:fillRef idx="3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flat" dir="t"/>
    </dgm:scene3d>
    <dgm:sp3d z="-190500" extrusionH="12700" prstMaterial="plastic">
      <a:bevelT w="50800" h="50800"/>
    </dgm:sp3d>
    <dgm:txPr/>
    <dgm:style>
      <a:lnRef idx="0">
        <a:scrgbClr r="0" g="0" b="0"/>
      </a:lnRef>
      <a:fillRef idx="2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flat" dir="t"/>
    </dgm:scene3d>
    <dgm:sp3d z="-190500" extrusionH="12700" prstMaterial="matte"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flat" dir="t"/>
    </dgm:scene3d>
    <dgm:sp3d z="190500" prstMaterial="plastic">
      <a:bevelT w="120900" h="88900"/>
      <a:bevelB w="88900" h="31750" prst="angle"/>
    </dgm:sp3d>
    <dgm:txPr/>
    <dgm:style>
      <a:lnRef idx="0">
        <a:scrgbClr r="0" g="0" b="0"/>
      </a:lnRef>
      <a:fillRef idx="1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37F4B9EC-5FC2-468C-86C0-50649356B2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81</TotalTime>
  <Pages>17</Pages>
  <Words>2213</Words>
  <Characters>12619</Characters>
  <Application>Microsoft Office Word</Application>
  <DocSecurity>0</DocSecurity>
  <Lines>105</Lines>
  <Paragraphs>29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Gradska uprava Zrenjanin</dc:creator>
  <cp:lastModifiedBy>Mirjana Rašeta Maluckov</cp:lastModifiedBy>
  <cp:revision>5</cp:revision>
  <cp:lastPrinted>2024-01-30T07:30:00Z</cp:lastPrinted>
  <dcterms:created xsi:type="dcterms:W3CDTF">2025-03-27T06:38:00Z</dcterms:created>
  <dcterms:modified xsi:type="dcterms:W3CDTF">2025-03-27T08:04:00Z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1033-11.2.0.10463</vt:lpwstr>
  </property>
  <property fmtid="{D5CDD505-2E9C-101B-9397-08002B2CF9AE}" pid="3" name="ICV">
    <vt:lpwstr>817EAAB0D31C42A0B95861199591604A</vt:lpwstr>
  </property>
</Properties>
</file>