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vertAnchor="text" w:horzAnchor="margin" w:tblpX="-345" w:tblpY="1"/>
        <w:tblOverlap w:val="never"/>
        <w:tblW w:w="1477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5067"/>
        <w:gridCol w:w="870"/>
        <w:gridCol w:w="651"/>
        <w:gridCol w:w="270"/>
        <w:gridCol w:w="531"/>
        <w:gridCol w:w="2099"/>
        <w:gridCol w:w="4390"/>
        <w:gridCol w:w="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37" w:hRule="atLeast"/>
        </w:trPr>
        <w:tc>
          <w:tcPr>
            <w:tcW w:w="14778" w:type="dxa"/>
            <w:gridSpan w:val="8"/>
            <w:tcBorders>
              <w:top w:val="nil"/>
              <w:left w:val="nil"/>
              <w:right w:val="nil"/>
            </w:tcBorders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7" w:hRule="atLeast"/>
        </w:trPr>
        <w:tc>
          <w:tcPr>
            <w:tcW w:w="14778" w:type="dxa"/>
            <w:gridSpan w:val="8"/>
            <w:vAlign w:val="bottom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/>
              </w:rPr>
              <w:t>ПРИЈАВА ЗА СУФИНАНСИРАЊЕ ПРОЈЕКТА У ОБЛАСТИ ЈАВНОГ ИНФОРМИСАЊА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37" w:hRule="atLeast"/>
        </w:trPr>
        <w:tc>
          <w:tcPr>
            <w:tcW w:w="5937" w:type="dxa"/>
            <w:gridSpan w:val="2"/>
            <w:tcBorders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ПРИЈАВА НА КОНКУРС:</w:t>
            </w:r>
          </w:p>
        </w:tc>
        <w:tc>
          <w:tcPr>
            <w:tcW w:w="921" w:type="dxa"/>
            <w:gridSpan w:val="2"/>
            <w:tcBorders>
              <w:left w:val="dotted" w:color="auto" w:sz="4" w:space="0"/>
            </w:tcBorders>
            <w:shd w:val="clear" w:color="auto" w:fill="auto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/>
              </w:rPr>
            </w:pPr>
          </w:p>
        </w:tc>
        <w:tc>
          <w:tcPr>
            <w:tcW w:w="7020" w:type="dxa"/>
            <w:gridSpan w:val="3"/>
            <w:tcBorders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ПРИЈАВА ЗА ПОЈЕДИНАЧНО ДАВАЊЕ:</w:t>
            </w:r>
          </w:p>
        </w:tc>
        <w:tc>
          <w:tcPr>
            <w:tcW w:w="900" w:type="dxa"/>
            <w:tcBorders>
              <w:left w:val="dotted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21" w:hRule="atLeast"/>
        </w:trPr>
        <w:tc>
          <w:tcPr>
            <w:tcW w:w="14778" w:type="dxa"/>
            <w:gridSpan w:val="8"/>
            <w:vAlign w:val="center"/>
          </w:tcPr>
          <w:p>
            <w:pPr>
              <w:pStyle w:val="5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Основни подаци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38" w:hRule="atLeast"/>
        </w:trPr>
        <w:tc>
          <w:tcPr>
            <w:tcW w:w="6858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1.1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НАЗИВ ОРГАНА КОМЕ СЕ ПОДНОСИ ПРИЈАВА:</w:t>
            </w:r>
          </w:p>
        </w:tc>
        <w:tc>
          <w:tcPr>
            <w:tcW w:w="7920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1.2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НАЗИВ КОНКУРСА (уписати назив конкурса за који се пројекат пријављује):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27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20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82" w:hRule="atLeast"/>
        </w:trPr>
        <w:tc>
          <w:tcPr>
            <w:tcW w:w="6858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1.3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ПОДНОСИЛАЦ ПРОЈЕКТА (уписати пословно име из Агенције за привредне регистре или другог надлежног регистра):</w:t>
            </w:r>
          </w:p>
        </w:tc>
        <w:tc>
          <w:tcPr>
            <w:tcW w:w="7920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1.4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НАЗИВ ПРОЈЕКТА: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98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  <w:tc>
          <w:tcPr>
            <w:tcW w:w="7920" w:type="dxa"/>
            <w:gridSpan w:val="4"/>
            <w:tcBorders>
              <w:top w:val="dotted" w:color="auto" w:sz="4" w:space="0"/>
              <w:bottom w:val="single" w:color="auto" w:sz="4" w:space="0"/>
            </w:tcBorders>
            <w:vAlign w:val="center"/>
          </w:tcPr>
          <w:p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02" w:hRule="atLeast"/>
        </w:trPr>
        <w:tc>
          <w:tcPr>
            <w:tcW w:w="6858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1.5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УКУПНА ВРЕДНОСТ ПРОЈЕКТА (У РСД):</w:t>
            </w:r>
          </w:p>
        </w:tc>
        <w:tc>
          <w:tcPr>
            <w:tcW w:w="7920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1.6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ИЗНОС СРЕДСТВА ЗА КОЈИ СЕ АПЛИЦИРА (У РСД):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73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20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73" w:hRule="atLeast"/>
        </w:trPr>
        <w:tc>
          <w:tcPr>
            <w:tcW w:w="14778" w:type="dxa"/>
            <w:gridSpan w:val="8"/>
            <w:tcBorders>
              <w:top w:val="dotted" w:color="auto" w:sz="4" w:space="0"/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1.7 СВОЈСТВО У КОЈЕМ СЕ ПОДНОСИЛАЦ ПРИЈАВЉУЈЕ НА КОНКУРС (може бити изабран само један од понуђених одговора)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73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  <w:p>
            <w:pPr>
              <w:tabs>
                <w:tab w:val="left" w:pos="2370"/>
              </w:tabs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>
              <w:rPr>
                <w:rFonts w:hint="eastAsia" w:ascii="MS Gothic" w:hAnsi="MS Gothic" w:eastAsia="MS Gothic" w:cs="Times New Roman"/>
                <w:sz w:val="24"/>
                <w:szCs w:val="24"/>
                <w:lang/>
              </w:rPr>
              <w:t xml:space="preserve">☐ </w:t>
            </w: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Издавач чији је медиј уписан у Регистар медија у складу са Законом</w:t>
            </w:r>
          </w:p>
          <w:p>
            <w:pPr>
              <w:tabs>
                <w:tab w:val="left" w:pos="2370"/>
              </w:tabs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>
              <w:rPr>
                <w:rFonts w:hint="eastAsia" w:ascii="MS Gothic" w:hAnsi="MS Gothic" w:eastAsia="MS Gothic" w:cs="Times New Roman"/>
                <w:sz w:val="24"/>
                <w:szCs w:val="24"/>
                <w:lang/>
              </w:rPr>
              <w:t xml:space="preserve">☐ </w:t>
            </w: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Лице које се бави производњом медијских садржаја и које је уписано у Евиденцију произвођача медијских садржаја</w:t>
            </w:r>
          </w:p>
          <w:p>
            <w:pPr>
              <w:tabs>
                <w:tab w:val="left" w:pos="2370"/>
              </w:tabs>
              <w:rPr>
                <w:rFonts w:ascii="Times New Roman" w:hAnsi="Times New Roman" w:cs="Times New Roman"/>
                <w:sz w:val="24"/>
                <w:szCs w:val="24"/>
                <w:lang/>
              </w:rPr>
            </w:pPr>
            <w:r>
              <w:rPr>
                <w:rFonts w:hint="eastAsia" w:ascii="MS Gothic" w:hAnsi="MS Gothic" w:eastAsia="MS Gothic" w:cs="Times New Roman"/>
                <w:sz w:val="24"/>
                <w:szCs w:val="24"/>
                <w:lang/>
              </w:rPr>
              <w:t xml:space="preserve">☐ </w:t>
            </w:r>
            <w:r>
              <w:rPr>
                <w:rFonts w:ascii="Times New Roman" w:hAnsi="Times New Roman" w:cs="Times New Roman"/>
                <w:sz w:val="24"/>
                <w:szCs w:val="24"/>
                <w:lang/>
              </w:rPr>
              <w:t>Правно лице или предузетник са пројектом за стручне едукације, унапређења професионалних и етичких стандарда и истраживања у области јавног информисања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73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1.8 РЕГИСТАРСКИ БРОЈ ЛИЦА КОЈЕ СЕ БАВИ ПРОИЗВОДЊОМ МЕДИЈСКОГ САДРЖАЈА (из 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Евиденције произвођача медијских садржаја)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  <w:tc>
          <w:tcPr>
            <w:tcW w:w="7920" w:type="dxa"/>
            <w:gridSpan w:val="4"/>
            <w:tcBorders>
              <w:top w:val="dotted" w:color="auto" w:sz="4" w:space="0"/>
            </w:tcBorders>
            <w:shd w:val="clear" w:color="auto" w:fill="FFFFFF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816" w:hRule="atLeast"/>
        </w:trPr>
        <w:tc>
          <w:tcPr>
            <w:tcW w:w="6858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1.9 Н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АЗИВ МЕДИЈА ПРЕКО КОЈЕГ ЋЕ ПРОЈЕКАТ БИТИ РЕАЛИЗОВАН (уписати пун назив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 Регистра медија)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  <w:tc>
          <w:tcPr>
            <w:tcW w:w="7920" w:type="dxa"/>
            <w:gridSpan w:val="4"/>
            <w:tcBorders>
              <w:bottom w:val="dotted" w:color="auto" w:sz="4" w:space="0"/>
            </w:tcBorders>
            <w:shd w:val="clear" w:color="auto" w:fill="FFFFFF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18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1.1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РЕГИСТАРСКИ БРОЈ МЕДИЈА ПРЕКО КОЈЕГ ЋЕ ПРОЈЕКАТ БИТИ  РЕАЛИЗОВАН  (уписати број из Регистра медија):</w:t>
            </w:r>
          </w:p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  <w:tc>
          <w:tcPr>
            <w:tcW w:w="7920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3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/>
              </w:rPr>
              <w:t>2.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Подаци о подносиоцу пријаве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93" w:hRule="atLeast"/>
        </w:trPr>
        <w:tc>
          <w:tcPr>
            <w:tcW w:w="6858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 АДРЕСА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ПОДНОСИОЦА ПРИЈАВЕ (улица и број):</w:t>
            </w:r>
          </w:p>
        </w:tc>
        <w:tc>
          <w:tcPr>
            <w:tcW w:w="7920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2.2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ПОШТАНСКИ БРОЈ И МЕСТО: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83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20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38" w:hRule="atLeast"/>
        </w:trPr>
        <w:tc>
          <w:tcPr>
            <w:tcW w:w="5067" w:type="dxa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  ТЕЛЕФОН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  <w:tc>
          <w:tcPr>
            <w:tcW w:w="4421" w:type="dxa"/>
            <w:gridSpan w:val="5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2.4  Е-mail:</w:t>
            </w:r>
          </w:p>
        </w:tc>
        <w:tc>
          <w:tcPr>
            <w:tcW w:w="5290" w:type="dxa"/>
            <w:gridSpan w:val="2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2.5 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ВЕБ СТРАНИЦА/ ПРОФИЛ НА ДРУШТВЕНИМ МРЕЖАМА: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12" w:hRule="atLeast"/>
        </w:trPr>
        <w:tc>
          <w:tcPr>
            <w:tcW w:w="5067" w:type="dxa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1" w:type="dxa"/>
            <w:gridSpan w:val="5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0" w:type="dxa"/>
            <w:gridSpan w:val="2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1" w:hRule="atLeast"/>
        </w:trPr>
        <w:tc>
          <w:tcPr>
            <w:tcW w:w="5067" w:type="dxa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2.6 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ПРАВНИ СТАТУС ПОДНОСИОЦА (уписати ДОО, АД, ПР, УГ, ОД и др.):</w:t>
            </w:r>
          </w:p>
        </w:tc>
        <w:tc>
          <w:tcPr>
            <w:tcW w:w="4421" w:type="dxa"/>
            <w:gridSpan w:val="5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2.7   МАТИЧНИ БРОЈ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  <w:tc>
          <w:tcPr>
            <w:tcW w:w="5290" w:type="dxa"/>
            <w:gridSpan w:val="2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2.8   ПИБ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48" w:hRule="atLeast"/>
        </w:trPr>
        <w:tc>
          <w:tcPr>
            <w:tcW w:w="5067" w:type="dxa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  <w:tc>
          <w:tcPr>
            <w:tcW w:w="4421" w:type="dxa"/>
            <w:gridSpan w:val="5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0" w:type="dxa"/>
            <w:gridSpan w:val="2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30" w:hRule="atLeast"/>
        </w:trPr>
        <w:tc>
          <w:tcPr>
            <w:tcW w:w="5067" w:type="dxa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2.9   БРОЈ НАМЕНСКОГ РАЧУНА КОД УПРАВЕ ЗА ТРЕЗОР (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уколико имате отворен):</w:t>
            </w:r>
          </w:p>
        </w:tc>
        <w:tc>
          <w:tcPr>
            <w:tcW w:w="4421" w:type="dxa"/>
            <w:gridSpan w:val="5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2.10   БРОЈ ТЕКУЋЕГ РАЧУНА И НАЗИВ ПОСЛОВНЕ БАНКЕ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  <w:tc>
          <w:tcPr>
            <w:tcW w:w="5290" w:type="dxa"/>
            <w:gridSpan w:val="2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2.11 SWIFT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IBAN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(за девизна плаћања):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05" w:hRule="atLeast"/>
        </w:trPr>
        <w:tc>
          <w:tcPr>
            <w:tcW w:w="5067" w:type="dxa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21" w:type="dxa"/>
            <w:gridSpan w:val="5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90" w:type="dxa"/>
            <w:gridSpan w:val="2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44" w:hRule="atLeast"/>
        </w:trPr>
        <w:tc>
          <w:tcPr>
            <w:tcW w:w="6858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2.12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ОДГОВОРНО ЛИЦЕ (законски заступник у правном лицу):</w:t>
            </w:r>
          </w:p>
        </w:tc>
        <w:tc>
          <w:tcPr>
            <w:tcW w:w="7920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2.13 КОНТАКТ ОСОБА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62" w:hRule="atLeast"/>
        </w:trPr>
        <w:tc>
          <w:tcPr>
            <w:tcW w:w="6858" w:type="dxa"/>
            <w:gridSpan w:val="4"/>
            <w:tcBorders>
              <w:top w:val="dotted" w:color="auto" w:sz="4" w:space="0"/>
              <w:bottom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Име и презиме:</w:t>
            </w:r>
          </w:p>
        </w:tc>
        <w:tc>
          <w:tcPr>
            <w:tcW w:w="7920" w:type="dxa"/>
            <w:gridSpan w:val="4"/>
            <w:tcBorders>
              <w:top w:val="dotted" w:color="auto" w:sz="4" w:space="0"/>
              <w:bottom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Име и презиме: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62" w:hRule="atLeast"/>
        </w:trPr>
        <w:tc>
          <w:tcPr>
            <w:tcW w:w="6858" w:type="dxa"/>
            <w:gridSpan w:val="4"/>
            <w:tcBorders>
              <w:top w:val="dotted" w:color="auto" w:sz="4" w:space="0"/>
              <w:bottom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Функција:</w:t>
            </w:r>
          </w:p>
        </w:tc>
        <w:tc>
          <w:tcPr>
            <w:tcW w:w="7920" w:type="dxa"/>
            <w:gridSpan w:val="4"/>
            <w:tcBorders>
              <w:top w:val="dotted" w:color="auto" w:sz="4" w:space="0"/>
              <w:bottom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Функција: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30" w:hRule="atLeast"/>
        </w:trPr>
        <w:tc>
          <w:tcPr>
            <w:tcW w:w="6858" w:type="dxa"/>
            <w:gridSpan w:val="4"/>
            <w:tcBorders>
              <w:top w:val="dotted" w:color="auto" w:sz="4" w:space="0"/>
              <w:bottom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Е-mail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  <w:tc>
          <w:tcPr>
            <w:tcW w:w="7920" w:type="dxa"/>
            <w:gridSpan w:val="4"/>
            <w:tcBorders>
              <w:top w:val="dotted" w:color="auto" w:sz="4" w:space="0"/>
              <w:bottom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Е-mail: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2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  <w:tc>
          <w:tcPr>
            <w:tcW w:w="7920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84" w:hRule="atLeast"/>
        </w:trPr>
        <w:tc>
          <w:tcPr>
            <w:tcW w:w="14778" w:type="dxa"/>
            <w:gridSpan w:val="8"/>
            <w:vAlign w:val="center"/>
          </w:tcPr>
          <w:p>
            <w:pPr>
              <w:pStyle w:val="5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3.  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/>
              </w:rPr>
              <w:t>Опис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пројекта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46" w:hRule="atLeast"/>
        </w:trPr>
        <w:tc>
          <w:tcPr>
            <w:tcW w:w="14778" w:type="dxa"/>
            <w:gridSpan w:val="8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 СИЖЕ ПРОЈЕКТА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кратак преглед 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  <w:lang/>
              </w:rPr>
              <w:t>до шест редова)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  <w:bottom w:val="single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49" w:hRule="atLeast"/>
        </w:trPr>
        <w:tc>
          <w:tcPr>
            <w:tcW w:w="14778" w:type="dxa"/>
            <w:gridSpan w:val="8"/>
            <w:tcBorders>
              <w:top w:val="single" w:color="auto" w:sz="4" w:space="0"/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2  ТЕМА ПРОЈЕКТА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9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3.3  ЗНАЧАЈ   ПРОЈЕКТА  (описати тренутно стање и проблеме циљне групе/а са којима се суочавају и потребе које произилазе из тих проблема и навести квалитативне/квантитативне показатеље садашњег стања користећи расположиве податке, искуства, истраживања и др) (кратак преглед до десет редова):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3.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2F2F2"/>
                <w:lang/>
              </w:rPr>
              <w:t>4  ЦИЉ  ПРОЈЕКТА (формулисати очекивану позитивну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промену за циљну/е  групу/е до које ће довести реализација пројекта):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3.5 ЦИЉНЕ ГРУПЕ (групе, организације, појединце којима је садржај намењен):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tbl>
            <w:tblPr>
              <w:tblpPr w:leftFromText="187" w:rightFromText="187" w:vertAnchor="text" w:horzAnchor="margin" w:tblpX="-345" w:tblpY="1"/>
              <w:tblOverlap w:val="never"/>
              <w:tblW w:w="14778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left w:w="108" w:type="dxa"/>
                <w:right w:w="108" w:type="dxa"/>
              </w:tblCellMar>
            </w:tblPr>
            <w:tblGrid>
              <w:gridCol w:w="3865"/>
              <w:gridCol w:w="5623"/>
              <w:gridCol w:w="2645"/>
              <w:gridCol w:w="2645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38" w:hRule="atLeast"/>
              </w:trPr>
              <w:tc>
                <w:tcPr>
                  <w:tcW w:w="3865" w:type="dxa"/>
                  <w:tcBorders>
                    <w:bottom w:val="single" w:color="auto" w:sz="4" w:space="0"/>
                  </w:tcBorders>
                  <w:shd w:val="clear" w:color="auto" w:fill="F2F2F2"/>
                  <w:vAlign w:val="top"/>
                </w:tcPr>
                <w:p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  <w:t>3.6 ПРОЈЕКТНЕ АКТИВНОСТИ (наведите главне активности)</w:t>
                  </w:r>
                </w:p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i/>
                      <w:iCs/>
                      <w:sz w:val="20"/>
                      <w:szCs w:val="20"/>
                      <w:lang/>
                    </w:rPr>
                  </w:pPr>
                  <w:r>
                    <w:rPr>
                      <w:rFonts w:ascii="Times New Roman" w:hAnsi="Times New Roman" w:cs="Times New Roman"/>
                      <w:i/>
                      <w:iCs/>
                      <w:sz w:val="20"/>
                      <w:szCs w:val="20"/>
                      <w:lang/>
                    </w:rPr>
                    <w:t>по потреби додати нове редове</w:t>
                  </w:r>
                </w:p>
              </w:tc>
              <w:tc>
                <w:tcPr>
                  <w:tcW w:w="5623" w:type="dxa"/>
                  <w:tcBorders>
                    <w:bottom w:val="single" w:color="auto" w:sz="4" w:space="0"/>
                  </w:tcBorders>
                  <w:shd w:val="clear" w:color="auto" w:fill="F2F2F2"/>
                  <w:vAlign w:val="top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  <w:t>НАЧИН СПРОВОЂЕЊА АКТИВНОСТИ И МЕСТО РЕАЛИЗАЦИЈЕ (редакција, студио, терен)</w:t>
                  </w:r>
                </w:p>
              </w:tc>
              <w:tc>
                <w:tcPr>
                  <w:tcW w:w="2645" w:type="dxa"/>
                  <w:tcBorders>
                    <w:bottom w:val="single" w:color="auto" w:sz="4" w:space="0"/>
                  </w:tcBorders>
                  <w:shd w:val="clear" w:color="auto" w:fill="F2F2F2"/>
                  <w:vAlign w:val="top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  <w:t>ВРЕМЕНСКИ ОКВИР ЗА РЕАЛИЗАЦИЈУ АКТИВНОСТИ (исказан у данима/месецима)</w:t>
                  </w:r>
                </w:p>
              </w:tc>
              <w:tc>
                <w:tcPr>
                  <w:tcW w:w="2645" w:type="dxa"/>
                  <w:tcBorders>
                    <w:bottom w:val="single" w:color="auto" w:sz="4" w:space="0"/>
                  </w:tcBorders>
                  <w:shd w:val="clear" w:color="auto" w:fill="F2F2F2"/>
                  <w:vAlign w:val="top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  <w:t xml:space="preserve">НОСИЛАЦ АКТИВНОСТИ         </w:t>
                  </w:r>
                </w:p>
                <w:p>
                  <w:pPr>
                    <w:spacing w:after="0" w:line="240" w:lineRule="auto"/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 xml:space="preserve">1. подносилац пројекта </w:t>
                  </w:r>
                </w:p>
                <w:p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>2. друго правно лице ангажовано за производњу медијског садржаја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312" w:hRule="atLeast"/>
              </w:trPr>
              <w:tc>
                <w:tcPr>
                  <w:tcW w:w="3865" w:type="dxa"/>
                  <w:tcBorders>
                    <w:top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>1.</w:t>
                  </w:r>
                </w:p>
                <w:p>
                  <w:pPr>
                    <w:spacing w:before="120" w:after="120" w:line="240" w:lineRule="auto"/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>1.1.</w:t>
                  </w:r>
                </w:p>
                <w:p>
                  <w:pPr>
                    <w:spacing w:before="120" w:after="120"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>1.2.</w:t>
                  </w:r>
                </w:p>
              </w:tc>
              <w:tc>
                <w:tcPr>
                  <w:tcW w:w="5623" w:type="dxa"/>
                  <w:tcBorders>
                    <w:top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top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top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21" w:hRule="atLeast"/>
              </w:trPr>
              <w:tc>
                <w:tcPr>
                  <w:tcW w:w="3865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spacing w:after="0" w:line="240" w:lineRule="auto"/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>2</w:t>
                  </w:r>
                </w:p>
              </w:tc>
              <w:tc>
                <w:tcPr>
                  <w:tcW w:w="5623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</w:pPr>
                </w:p>
              </w:tc>
              <w:tc>
                <w:tcPr>
                  <w:tcW w:w="2645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  <w:lang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348" w:hRule="atLeast"/>
              </w:trPr>
              <w:tc>
                <w:tcPr>
                  <w:tcW w:w="3865" w:type="dxa"/>
                  <w:tcBorders>
                    <w:top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>3</w:t>
                  </w:r>
                </w:p>
              </w:tc>
              <w:tc>
                <w:tcPr>
                  <w:tcW w:w="5623" w:type="dxa"/>
                  <w:tcBorders>
                    <w:top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top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top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530" w:hRule="atLeast"/>
              </w:trPr>
              <w:tc>
                <w:tcPr>
                  <w:tcW w:w="3865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spacing w:after="0" w:line="240" w:lineRule="auto"/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>4</w:t>
                  </w:r>
                </w:p>
              </w:tc>
              <w:tc>
                <w:tcPr>
                  <w:tcW w:w="5623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bottom w:val="single" w:color="auto" w:sz="4" w:space="0"/>
                  </w:tcBorders>
                  <w:vAlign w:val="center"/>
                </w:tcPr>
                <w:p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605" w:hRule="atLeast"/>
              </w:trPr>
              <w:tc>
                <w:tcPr>
                  <w:tcW w:w="3865" w:type="dxa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</w:pPr>
                  <w:r>
                    <w:rPr>
                      <w:rFonts w:ascii="Times New Roman" w:hAnsi="Times New Roman" w:cs="Times New Roman"/>
                      <w:sz w:val="18"/>
                      <w:szCs w:val="18"/>
                      <w:lang/>
                    </w:rPr>
                    <w:t>5</w:t>
                  </w:r>
                </w:p>
              </w:tc>
              <w:tc>
                <w:tcPr>
                  <w:tcW w:w="5623" w:type="dxa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645" w:type="dxa"/>
                  <w:tcBorders>
                    <w:top w:val="single" w:color="auto" w:sz="4" w:space="0"/>
                    <w:bottom w:val="single" w:color="auto" w:sz="4" w:space="0"/>
                  </w:tcBorders>
                  <w:vAlign w:val="center"/>
                </w:tcPr>
                <w:p>
                  <w:pPr>
                    <w:spacing w:before="120" w:after="12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  <w:t>4. Изводљивост пројекта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7389" w:type="dxa"/>
            <w:gridSpan w:val="5"/>
            <w:tcBorders>
              <w:top w:val="dotted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4.1 МЕДИЈСКА ФОРМА И БРОЈ МЕДИЈСКИХ САДРЖАЈА (жанр, врста програма, обим текста, број медијских садржаја, прилагођеност особама са инвалидитетом) </w:t>
            </w:r>
          </w:p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/>
              </w:rPr>
              <w:t>за пројекте производње медијских садржаја</w:t>
            </w:r>
          </w:p>
        </w:tc>
        <w:tc>
          <w:tcPr>
            <w:tcW w:w="7389" w:type="dxa"/>
            <w:gridSpan w:val="3"/>
            <w:tcBorders>
              <w:top w:val="dotted" w:color="auto" w:sz="4" w:space="0"/>
            </w:tcBorders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4.2  ВРСТА ДОГАЂАЈА </w:t>
            </w:r>
            <w:r>
              <w:t xml:space="preserve"> </w:t>
            </w:r>
            <w:r>
              <w:rPr>
                <w:lang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стручни скуп, конференција, радионица, фестивал…)</w:t>
            </w:r>
          </w:p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/>
              </w:rPr>
              <w:t>за пројекте стручне едукације, унапређења професионалних  и етичких стандарда и истраживања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98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24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4.3 ТЕМАТСКЕ ЦЕЛИНЕ (теме појединачних садржаја/сегмената)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24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24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shd w:val="clear" w:color="auto" w:fill="F2F2F2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4.4 СИНОПСИС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/>
              </w:rPr>
              <w:t>за пројекте производње медијских садржаја</w:t>
            </w:r>
          </w:p>
        </w:tc>
        <w:tc>
          <w:tcPr>
            <w:tcW w:w="7920" w:type="dxa"/>
            <w:gridSpan w:val="4"/>
            <w:tcBorders>
              <w:top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4.5 КОНЦЕПТ ДОГАЂАЈА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/>
              </w:rPr>
              <w:t>за пројекте стручне едукације, унапређења професионалних  и етичких стандарда и истраживања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24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19" w:hRule="atLeast"/>
        </w:trPr>
        <w:tc>
          <w:tcPr>
            <w:tcW w:w="6858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4.6. ВАЖНОСТ ТЕМЕ/ДОГАЂАЈА (од локалног, регионалног, националног или међународног значаја)</w:t>
            </w:r>
          </w:p>
        </w:tc>
        <w:tc>
          <w:tcPr>
            <w:tcW w:w="7920" w:type="dxa"/>
            <w:gridSpan w:val="4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4.7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ТРАЈАЊЕ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ПРОЈЕКТА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(у месецима):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5" w:hRule="atLeast"/>
        </w:trPr>
        <w:tc>
          <w:tcPr>
            <w:tcW w:w="6858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  <w:tc>
          <w:tcPr>
            <w:tcW w:w="7920" w:type="dxa"/>
            <w:gridSpan w:val="4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5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  <w:t>5. Праћење реализације пројекта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55" w:hRule="atLeast"/>
        </w:trPr>
        <w:tc>
          <w:tcPr>
            <w:tcW w:w="7389" w:type="dxa"/>
            <w:gridSpan w:val="5"/>
            <w:tcBorders>
              <w:top w:val="dotted" w:color="auto" w:sz="4" w:space="0"/>
            </w:tcBorders>
            <w:shd w:val="clear" w:color="auto" w:fill="F2F2F2"/>
            <w:vAlign w:val="top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5.1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РЕЗУЛТАТИ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(резултате дефинисати као конкретне исходе наведених активности пројекта које воде постизању циља пројекта):</w:t>
            </w:r>
          </w:p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i/>
                <w:iCs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  <w:lang/>
              </w:rPr>
              <w:t>по потреби додати нове редове</w:t>
            </w:r>
          </w:p>
        </w:tc>
        <w:tc>
          <w:tcPr>
            <w:tcW w:w="7389" w:type="dxa"/>
            <w:gridSpan w:val="3"/>
            <w:tcBorders>
              <w:top w:val="dotted" w:color="auto" w:sz="4" w:space="0"/>
            </w:tcBorders>
            <w:shd w:val="clear" w:color="auto" w:fill="F2F2F2"/>
            <w:vAlign w:val="top"/>
          </w:tcPr>
          <w:p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5.2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ИНДИКАТОРИ РЕЗУЛТАТА (квалитативни и квантитативни показатељи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којима меримо напредак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у реализацији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пројекта и оствар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ивање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резултата циљ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 пројекта)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78" w:hRule="atLeast"/>
        </w:trPr>
        <w:tc>
          <w:tcPr>
            <w:tcW w:w="7389" w:type="dxa"/>
            <w:gridSpan w:val="5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1.</w:t>
            </w:r>
          </w:p>
        </w:tc>
        <w:tc>
          <w:tcPr>
            <w:tcW w:w="7389" w:type="dxa"/>
            <w:gridSpan w:val="3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31" w:hRule="atLeast"/>
        </w:trPr>
        <w:tc>
          <w:tcPr>
            <w:tcW w:w="7389" w:type="dxa"/>
            <w:gridSpan w:val="5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2.</w:t>
            </w:r>
          </w:p>
        </w:tc>
        <w:tc>
          <w:tcPr>
            <w:tcW w:w="7389" w:type="dxa"/>
            <w:gridSpan w:val="3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31" w:hRule="atLeast"/>
        </w:trPr>
        <w:tc>
          <w:tcPr>
            <w:tcW w:w="7389" w:type="dxa"/>
            <w:gridSpan w:val="5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3.</w:t>
            </w:r>
          </w:p>
        </w:tc>
        <w:tc>
          <w:tcPr>
            <w:tcW w:w="7389" w:type="dxa"/>
            <w:gridSpan w:val="3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31" w:hRule="atLeast"/>
        </w:trPr>
        <w:tc>
          <w:tcPr>
            <w:tcW w:w="7389" w:type="dxa"/>
            <w:gridSpan w:val="5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4.</w:t>
            </w:r>
          </w:p>
        </w:tc>
        <w:tc>
          <w:tcPr>
            <w:tcW w:w="7389" w:type="dxa"/>
            <w:gridSpan w:val="3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231" w:hRule="atLeast"/>
        </w:trPr>
        <w:tc>
          <w:tcPr>
            <w:tcW w:w="7389" w:type="dxa"/>
            <w:gridSpan w:val="5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5.</w:t>
            </w:r>
          </w:p>
        </w:tc>
        <w:tc>
          <w:tcPr>
            <w:tcW w:w="7389" w:type="dxa"/>
            <w:gridSpan w:val="3"/>
            <w:tcBorders>
              <w:top w:val="dotted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36" w:hRule="atLeast"/>
        </w:trPr>
        <w:tc>
          <w:tcPr>
            <w:tcW w:w="14778" w:type="dxa"/>
            <w:gridSpan w:val="8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5.3  ОДРЖИВОСТ РЕЗУЛТАТА ПРОЈЕКТА (навести да ли су резултати пројекта одрживи након завршетка финасирања од стране органа који расписује конкурс)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80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27" w:hRule="atLeast"/>
        </w:trPr>
        <w:tc>
          <w:tcPr>
            <w:tcW w:w="14778" w:type="dxa"/>
            <w:gridSpan w:val="8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5.4  ИНТЕРНИ МОНИТОРИНГ И ЕВАЛУАЦИЈА ПРОЈЕКТА (описати  на који начин се врши праћење и евалуација пројекта)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35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36" w:hRule="atLeast"/>
        </w:trPr>
        <w:tc>
          <w:tcPr>
            <w:tcW w:w="14778" w:type="dxa"/>
            <w:gridSpan w:val="8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5.5  АНАЛИЗА РИЗИКА (потешкоће које се могу јавити у току реализације пројекта и предлагање мера за њихово отклањање)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634" w:hRule="atLeast"/>
        </w:trPr>
        <w:tc>
          <w:tcPr>
            <w:tcW w:w="14778" w:type="dxa"/>
            <w:gridSpan w:val="8"/>
            <w:tcBorders>
              <w:top w:val="dotted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4778" w:type="dxa"/>
            <w:gridSpan w:val="8"/>
            <w:tcBorders>
              <w:bottom w:val="dotted" w:color="auto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.  </w:t>
            </w:r>
            <w:r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  <w:lang/>
              </w:rPr>
              <w:t>Капацитети за реализацију пројекта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21" w:hRule="atLeast"/>
        </w:trPr>
        <w:tc>
          <w:tcPr>
            <w:tcW w:w="14778" w:type="dxa"/>
            <w:gridSpan w:val="8"/>
            <w:tcBorders>
              <w:bottom w:val="dotted" w:color="auto" w:sz="4" w:space="0"/>
            </w:tcBorders>
            <w:shd w:val="clear" w:color="auto" w:fill="F2F2F2"/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6.1 Капацитети подносиоца пројекта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93" w:hRule="atLeast"/>
        </w:trPr>
        <w:tc>
          <w:tcPr>
            <w:tcW w:w="6588" w:type="dxa"/>
            <w:gridSpan w:val="3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6.1.1 Година оснивања подносиоца пројекта </w:t>
            </w:r>
            <w:r>
              <w:t xml:space="preserve"> </w:t>
            </w:r>
            <w:r>
              <w:rPr>
                <w:lang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година оснивања из Агенције за привредне регистре или другог надлежног регистра)</w:t>
            </w:r>
          </w:p>
        </w:tc>
        <w:tc>
          <w:tcPr>
            <w:tcW w:w="8190" w:type="dxa"/>
            <w:gridSpan w:val="5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501" w:hRule="atLeast"/>
        </w:trPr>
        <w:tc>
          <w:tcPr>
            <w:tcW w:w="6588" w:type="dxa"/>
            <w:gridSpan w:val="3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6.1.2 Број запослених и радно ангажованих код подносиоца пројекта </w:t>
            </w:r>
            <w:bookmarkStart w:id="0" w:name="_GoBack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/>
              </w:rPr>
              <w:t>(подносилац наведени податак доказује изводима из појединачне пореске пријаве за порез и доприносе по одбитку (ППП ПД1) за период  јануар - новембар претходне године</w:t>
            </w:r>
            <w:bookmarkEnd w:id="0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  <w:lang/>
              </w:rPr>
              <w:t>, које доставља као пратећу документацију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). Податак ће се израчунавати као просечан број запослених и радно ангажованих лица у наведеном периоду.</w:t>
            </w:r>
          </w:p>
        </w:tc>
        <w:tc>
          <w:tcPr>
            <w:tcW w:w="8190" w:type="dxa"/>
            <w:gridSpan w:val="5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39" w:hRule="atLeast"/>
        </w:trPr>
        <w:tc>
          <w:tcPr>
            <w:tcW w:w="6588" w:type="dxa"/>
            <w:gridSpan w:val="3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6.1.3 Да ли подносилац располаже неопходном опремом и другим техничким средствима за реализацију пројекта? </w:t>
            </w:r>
          </w:p>
          <w:p>
            <w:pPr>
              <w:spacing w:before="120" w:after="120" w:line="240" w:lineRule="auto"/>
              <w:rPr>
                <w:rFonts w:ascii="Times New Roman" w:hAnsi="Times New Roman" w:cs="Times New Roman"/>
                <w:i/>
                <w:iCs/>
                <w:sz w:val="18"/>
                <w:szCs w:val="18"/>
                <w:lang/>
              </w:rPr>
            </w:pPr>
            <w:r>
              <w:rPr>
                <w:rFonts w:ascii="Times New Roman" w:hAnsi="Times New Roman" w:cs="Times New Roman"/>
                <w:i/>
                <w:iCs/>
                <w:sz w:val="18"/>
                <w:szCs w:val="18"/>
                <w:lang/>
              </w:rPr>
              <w:t>Подносиоци који располажу неопходном опремом и другим техничким средствима за реализацију медијског садржаја не могу у буџету пројекта исказивати трошкове за изнајмљивање опреме и техничких средстава</w:t>
            </w:r>
          </w:p>
        </w:tc>
        <w:tc>
          <w:tcPr>
            <w:tcW w:w="8190" w:type="dxa"/>
            <w:gridSpan w:val="5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39" w:hRule="atLeast"/>
        </w:trPr>
        <w:tc>
          <w:tcPr>
            <w:tcW w:w="6588" w:type="dxa"/>
            <w:gridSpan w:val="3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6.1.4 Континуитет у информисању циљне групе којој је садржај намењен, односно раду са циљном групом којој је пројекат намењен (навести реализоване садржаје у претходних годину дана)</w:t>
            </w:r>
          </w:p>
        </w:tc>
        <w:tc>
          <w:tcPr>
            <w:tcW w:w="8190" w:type="dxa"/>
            <w:gridSpan w:val="5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39" w:hRule="atLeast"/>
        </w:trPr>
        <w:tc>
          <w:tcPr>
            <w:tcW w:w="6588" w:type="dxa"/>
            <w:gridSpan w:val="3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6.1.5 Објављене публикације и радови 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у области јавног информисања</w:t>
            </w:r>
          </w:p>
        </w:tc>
        <w:tc>
          <w:tcPr>
            <w:tcW w:w="8190" w:type="dxa"/>
            <w:gridSpan w:val="5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03" w:hRule="atLeast"/>
        </w:trPr>
        <w:tc>
          <w:tcPr>
            <w:tcW w:w="14778" w:type="dxa"/>
            <w:gridSpan w:val="8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single" w:color="auto" w:sz="4" w:space="0"/>
            </w:tcBorders>
            <w:shd w:val="clear" w:color="auto" w:fill="F2F2F2"/>
            <w:vAlign w:val="center"/>
          </w:tcPr>
          <w:p>
            <w:pPr>
              <w:pStyle w:val="5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6.2 Капацитети медија преко којег се реализује садржај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48" w:hRule="atLeast"/>
        </w:trPr>
        <w:tc>
          <w:tcPr>
            <w:tcW w:w="6588" w:type="dxa"/>
            <w:gridSpan w:val="3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6.2.1 Начин емитовања и дистрибуције (земаљско /кабловско /сателитско /електронска издања) на територији  на којој живи циљна група којој је садржај намењен</w:t>
            </w:r>
          </w:p>
        </w:tc>
        <w:tc>
          <w:tcPr>
            <w:tcW w:w="8190" w:type="dxa"/>
            <w:gridSpan w:val="5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438" w:hRule="atLeast"/>
        </w:trPr>
        <w:tc>
          <w:tcPr>
            <w:tcW w:w="6588" w:type="dxa"/>
            <w:gridSpan w:val="3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  <w:lang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6.2.2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Подаци о гледаности, слушаности, периодици излажења и просечном тиражу (дневном, недељном или месечном) новина односно броју јединствених посетилаца на порталу, у месецу који претходи расписивању конкурса, на основу релевантних мерења</w:t>
            </w:r>
          </w:p>
        </w:tc>
        <w:tc>
          <w:tcPr>
            <w:tcW w:w="8190" w:type="dxa"/>
            <w:gridSpan w:val="5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left w:w="108" w:type="dxa"/>
            <w:right w:w="108" w:type="dxa"/>
          </w:tblCellMar>
        </w:tblPrEx>
        <w:trPr>
          <w:trHeight w:val="348" w:hRule="atLeast"/>
        </w:trPr>
        <w:tc>
          <w:tcPr>
            <w:tcW w:w="6588" w:type="dxa"/>
            <w:gridSpan w:val="3"/>
            <w:tcBorders>
              <w:top w:val="dotted" w:color="auto" w:sz="4" w:space="0"/>
              <w:left w:val="single" w:color="auto" w:sz="4" w:space="0"/>
              <w:bottom w:val="dotted" w:color="auto" w:sz="4" w:space="0"/>
              <w:right w:val="dotted" w:color="auto" w:sz="4" w:space="0"/>
            </w:tcBorders>
            <w:shd w:val="clear" w:color="auto" w:fill="F2F2F2"/>
            <w:vAlign w:val="center"/>
          </w:tcPr>
          <w:p>
            <w:pPr>
              <w:spacing w:before="120"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>6.2.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  <w:lang/>
              </w:rPr>
              <w:t xml:space="preserve"> Да ли подносилац пројекта  са територије на којој живи циљна група којој је садржај намењен  извештава на дневном, недељном, месечном или периодичном нивоу (континуитет у информисању циљне групе)</w:t>
            </w:r>
          </w:p>
        </w:tc>
        <w:tc>
          <w:tcPr>
            <w:tcW w:w="8190" w:type="dxa"/>
            <w:gridSpan w:val="5"/>
            <w:tcBorders>
              <w:top w:val="dotted" w:color="auto" w:sz="4" w:space="0"/>
              <w:left w:val="dotted" w:color="auto" w:sz="4" w:space="0"/>
              <w:bottom w:val="dotted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spacing w:before="120" w:after="120" w:line="240" w:lineRule="auto"/>
              <w:ind w:left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>
      <w:pPr>
        <w:rPr>
          <w:rFonts w:ascii="Times New Roman" w:hAnsi="Times New Roman" w:cs="Times New Roman"/>
          <w:b/>
          <w:bCs/>
          <w:color w:val="000000"/>
          <w:sz w:val="32"/>
          <w:szCs w:val="32"/>
        </w:rPr>
      </w:pPr>
    </w:p>
    <w:p/>
    <w:sectPr>
      <w:headerReference r:id="rId4" w:type="default"/>
      <w:footerReference r:id="rId5" w:type="default"/>
      <w:pgSz w:w="15840" w:h="12240" w:orient="landscape"/>
      <w:pgMar w:top="576" w:right="994" w:bottom="432" w:left="994" w:header="187" w:footer="504" w:gutter="0"/>
      <w:pgNumType w:start="1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SimHei">
    <w:altName w:val="SimSun"/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EE"/>
    <w:family w:val="auto"/>
    <w:pitch w:val="default"/>
    <w:sig w:usb0="E0002EFF" w:usb1="C000247B" w:usb2="00000009" w:usb3="00000000" w:csb0="200001FF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Calibri Light">
    <w:panose1 w:val="020F0302020204030204"/>
    <w:charset w:val="EE"/>
    <w:family w:val="auto"/>
    <w:pitch w:val="default"/>
    <w:sig w:usb0="E0002A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2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fldChar w:fldCharType="begin"/>
    </w:r>
    <w:r>
      <w:rPr>
        <w:rFonts w:ascii="Times New Roman" w:hAnsi="Times New Roman" w:cs="Times New Roman"/>
        <w:sz w:val="20"/>
        <w:szCs w:val="20"/>
      </w:rPr>
      <w:instrText xml:space="preserve"> PAGE   \* MERGEFORMAT </w:instrText>
    </w:r>
    <w:r>
      <w:rPr>
        <w:rFonts w:ascii="Times New Roman" w:hAnsi="Times New Roman" w:cs="Times New Roman"/>
        <w:sz w:val="20"/>
        <w:szCs w:val="20"/>
      </w:rPr>
      <w:fldChar w:fldCharType="separate"/>
    </w:r>
    <w:r>
      <w:rPr>
        <w:rFonts w:ascii="Times New Roman" w:hAnsi="Times New Roman" w:cs="Times New Roman"/>
        <w:sz w:val="20"/>
        <w:szCs w:val="20"/>
      </w:rPr>
      <w:t>3</w:t>
    </w:r>
    <w:r>
      <w:rPr>
        <w:rFonts w:ascii="Times New Roman" w:hAnsi="Times New Roman" w:cs="Times New Roman"/>
        <w:sz w:val="20"/>
        <w:szCs w:val="20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jc w:val="right"/>
      <w:rPr>
        <w:lang/>
      </w:rPr>
    </w:pPr>
    <w:r>
      <w:rPr>
        <w:lang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Образац 1</w:t>
    </w:r>
  </w:p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450857356">
    <w:nsid w:val="567A538C"/>
    <w:multiLevelType w:val="multilevel"/>
    <w:tmpl w:val="567A538C"/>
    <w:lvl w:ilvl="0" w:tentative="1">
      <w:start w:val="1"/>
      <w:numFmt w:val="decimal"/>
      <w:lvlText w:val="%1."/>
      <w:lvlJc w:val="left"/>
      <w:pPr>
        <w:ind w:left="6693" w:hanging="360"/>
      </w:pPr>
    </w:lvl>
    <w:lvl w:ilvl="1" w:tentative="1">
      <w:start w:val="1"/>
      <w:numFmt w:val="lowerLetter"/>
      <w:lvlText w:val="%2."/>
      <w:lvlJc w:val="left"/>
      <w:pPr>
        <w:ind w:left="7413" w:hanging="360"/>
      </w:pPr>
    </w:lvl>
    <w:lvl w:ilvl="2" w:tentative="1">
      <w:start w:val="1"/>
      <w:numFmt w:val="lowerRoman"/>
      <w:lvlText w:val="%3."/>
      <w:lvlJc w:val="right"/>
      <w:pPr>
        <w:ind w:left="8133" w:hanging="180"/>
      </w:pPr>
    </w:lvl>
    <w:lvl w:ilvl="3" w:tentative="1">
      <w:start w:val="1"/>
      <w:numFmt w:val="decimal"/>
      <w:lvlText w:val="%4."/>
      <w:lvlJc w:val="left"/>
      <w:pPr>
        <w:ind w:left="8853" w:hanging="360"/>
      </w:pPr>
    </w:lvl>
    <w:lvl w:ilvl="4" w:tentative="1">
      <w:start w:val="1"/>
      <w:numFmt w:val="lowerLetter"/>
      <w:lvlText w:val="%5."/>
      <w:lvlJc w:val="left"/>
      <w:pPr>
        <w:ind w:left="9573" w:hanging="360"/>
      </w:pPr>
    </w:lvl>
    <w:lvl w:ilvl="5" w:tentative="1">
      <w:start w:val="1"/>
      <w:numFmt w:val="lowerRoman"/>
      <w:lvlText w:val="%6."/>
      <w:lvlJc w:val="right"/>
      <w:pPr>
        <w:ind w:left="10293" w:hanging="180"/>
      </w:pPr>
    </w:lvl>
    <w:lvl w:ilvl="6" w:tentative="1">
      <w:start w:val="1"/>
      <w:numFmt w:val="decimal"/>
      <w:lvlText w:val="%7."/>
      <w:lvlJc w:val="left"/>
      <w:pPr>
        <w:ind w:left="11013" w:hanging="360"/>
      </w:pPr>
    </w:lvl>
    <w:lvl w:ilvl="7" w:tentative="1">
      <w:start w:val="1"/>
      <w:numFmt w:val="lowerLetter"/>
      <w:lvlText w:val="%8."/>
      <w:lvlJc w:val="left"/>
      <w:pPr>
        <w:ind w:left="11733" w:hanging="360"/>
      </w:pPr>
    </w:lvl>
    <w:lvl w:ilvl="8" w:tentative="1">
      <w:start w:val="1"/>
      <w:numFmt w:val="lowerRoman"/>
      <w:lvlText w:val="%9."/>
      <w:lvlJc w:val="right"/>
      <w:pPr>
        <w:ind w:left="12453" w:hanging="180"/>
      </w:pPr>
    </w:lvl>
  </w:abstractNum>
  <w:num w:numId="1">
    <w:abstractNumId w:val="145085735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720"/>
  <w:displayHorizontalDrawingGridEvery w:val="1"/>
  <w:displayVerticalDrawingGridEvery w:val="1"/>
  <w:characterSpacingControl w:val="doNotCompress"/>
  <w:compat>
    <w:spaceForUL/>
    <w:doNotLeaveBackslashAlone/>
    <w:ulTrailSpace/>
    <w:doNotExpandShiftReturn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0" w:name="annotation subject"/>
    <w:lsdException w:uiPriority="0" w:name="Balloon Text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Calibri"/>
      <w:sz w:val="22"/>
      <w:szCs w:val="22"/>
      <w:lang w:val="en-US" w:eastAsia="en-US" w:bidi="ar-SA"/>
    </w:rPr>
  </w:style>
  <w:style w:type="character" w:default="1" w:styleId="4">
    <w:name w:val="Default Paragraph Font"/>
    <w:semiHidden/>
    <w:unhideWhenUsed/>
    <w:uiPriority w:val="1"/>
  </w:style>
  <w:style w:type="paragraph" w:styleId="2">
    <w:name w:val="footer"/>
    <w:basedOn w:val="1"/>
    <w:link w:val="7"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styleId="3">
    <w:name w:val="header"/>
    <w:basedOn w:val="1"/>
    <w:link w:val="6"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5">
    <w:name w:val="List Paragraph"/>
    <w:basedOn w:val="1"/>
    <w:qFormat/>
    <w:uiPriority w:val="34"/>
    <w:pPr>
      <w:ind w:left="720"/>
      <w:contextualSpacing/>
    </w:pPr>
  </w:style>
  <w:style w:type="character" w:customStyle="1" w:styleId="6">
    <w:name w:val="Header Char"/>
    <w:basedOn w:val="4"/>
    <w:link w:val="3"/>
    <w:uiPriority w:val="99"/>
    <w:rPr>
      <w:rFonts w:ascii="Calibri" w:hAnsi="Calibri" w:eastAsia="Calibri" w:cs="Calibri"/>
    </w:rPr>
  </w:style>
  <w:style w:type="character" w:customStyle="1" w:styleId="7">
    <w:name w:val="Footer Char"/>
    <w:basedOn w:val="4"/>
    <w:link w:val="2"/>
    <w:uiPriority w:val="99"/>
    <w:rPr>
      <w:rFonts w:ascii="Calibri" w:hAnsi="Calibri" w:eastAsia="Calibri" w:cs="Calibri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Relationship Id="rId8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925</Words>
  <Characters>5274</Characters>
  <Lines>43</Lines>
  <Paragraphs>12</Paragraphs>
  <TotalTime>0</TotalTime>
  <ScaleCrop>false</ScaleCrop>
  <LinksUpToDate>false</LinksUpToDate>
  <CharactersWithSpaces>0</CharactersWithSpaces>
  <Application>Kingsoft Office_8.1.0.0_{F1E327BC-269C-435d-A152-05C5408002CA}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2024-01-12T11:04:00Z</dcterms:created>
  <dc:creator>Dragica Blagojevic</dc:creator>
  <cp:lastModifiedBy>ORistic</cp:lastModifiedBy>
  <dcterms:modified xsi:type="dcterms:W3CDTF">2024-02-29T08:44:23Z</dcterms:modified>
  <dc:title>ПРИЈАВА ЗА СУФИНАНСИРАЊЕ ПРОЈЕКТА У ОБЛАСТИ ЈАВНОГ ИНФОРМИСАЊА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1033-8.1.0.0</vt:lpwstr>
  </property>
</Properties>
</file>